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F" w:rsidRDefault="00AB7E42" w:rsidP="00622042">
      <w:pPr>
        <w:pStyle w:val="Default"/>
        <w:spacing w:line="360" w:lineRule="auto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7DFCC8D0" wp14:editId="65B0E11A">
            <wp:extent cx="1657350" cy="535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28" cy="537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  <w:r w:rsidR="00567B5F">
        <w:rPr>
          <w:b/>
          <w:bCs/>
          <w:sz w:val="22"/>
          <w:szCs w:val="22"/>
        </w:rPr>
        <w:t>S</w:t>
      </w:r>
      <w:r w:rsidR="007A4769">
        <w:rPr>
          <w:b/>
          <w:bCs/>
          <w:sz w:val="22"/>
          <w:szCs w:val="22"/>
        </w:rPr>
        <w:t>ONRAÍOCHT</w:t>
      </w:r>
      <w:r w:rsidR="00873156">
        <w:rPr>
          <w:b/>
          <w:bCs/>
          <w:sz w:val="22"/>
          <w:szCs w:val="22"/>
        </w:rPr>
        <w:t xml:space="preserve"> AN DUINE</w:t>
      </w:r>
      <w:r w:rsidR="00567B5F">
        <w:rPr>
          <w:b/>
          <w:bCs/>
          <w:sz w:val="22"/>
          <w:szCs w:val="22"/>
        </w:rPr>
        <w:t xml:space="preserve"> </w:t>
      </w:r>
    </w:p>
    <w:p w:rsidR="00567B5F" w:rsidRDefault="00567B5F" w:rsidP="00622042">
      <w:pPr>
        <w:pStyle w:val="Default"/>
        <w:spacing w:line="360" w:lineRule="auto"/>
        <w:jc w:val="center"/>
        <w:rPr>
          <w:sz w:val="22"/>
          <w:szCs w:val="22"/>
        </w:rPr>
      </w:pPr>
    </w:p>
    <w:p w:rsidR="00567B5F" w:rsidRDefault="00873156" w:rsidP="00622042">
      <w:pPr>
        <w:pStyle w:val="Default"/>
        <w:spacing w:line="360" w:lineRule="auto"/>
        <w:ind w:right="-767"/>
        <w:rPr>
          <w:b/>
          <w:bCs/>
          <w:sz w:val="22"/>
          <w:szCs w:val="22"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t>Cáilíochtaí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agus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Incháilitheacht</w:t>
      </w:r>
      <w:proofErr w:type="spellEnd"/>
      <w:r w:rsidR="00567B5F">
        <w:rPr>
          <w:b/>
          <w:bCs/>
          <w:sz w:val="22"/>
          <w:szCs w:val="22"/>
          <w:u w:val="single"/>
        </w:rPr>
        <w:t xml:space="preserve">: </w:t>
      </w:r>
    </w:p>
    <w:p w:rsidR="00567B5F" w:rsidRDefault="00873156" w:rsidP="00622042">
      <w:pPr>
        <w:pStyle w:val="Default"/>
        <w:spacing w:line="360" w:lineRule="auto"/>
        <w:rPr>
          <w:sz w:val="22"/>
          <w:szCs w:val="22"/>
        </w:rPr>
      </w:pPr>
      <w:proofErr w:type="spellStart"/>
      <w:r w:rsidRPr="00873156">
        <w:rPr>
          <w:b/>
          <w:bCs/>
          <w:sz w:val="22"/>
          <w:szCs w:val="22"/>
        </w:rPr>
        <w:t>Cáilíochtaí</w:t>
      </w:r>
      <w:proofErr w:type="spellEnd"/>
      <w:r w:rsidR="00567B5F">
        <w:rPr>
          <w:b/>
          <w:bCs/>
          <w:sz w:val="22"/>
          <w:szCs w:val="22"/>
        </w:rPr>
        <w:t xml:space="preserve">: </w:t>
      </w:r>
    </w:p>
    <w:p w:rsidR="00567B5F" w:rsidRDefault="00873156" w:rsidP="00622042">
      <w:pPr>
        <w:pStyle w:val="Default"/>
        <w:numPr>
          <w:ilvl w:val="0"/>
          <w:numId w:val="1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mór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d’iarrthóirí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riachtanais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ghinearálta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speisialta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leagann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73156">
        <w:rPr>
          <w:bCs/>
          <w:sz w:val="22"/>
          <w:szCs w:val="22"/>
        </w:rPr>
        <w:t>Comhairle</w:t>
      </w:r>
      <w:proofErr w:type="spellEnd"/>
      <w:r w:rsidRPr="00873156">
        <w:rPr>
          <w:bCs/>
          <w:sz w:val="22"/>
          <w:szCs w:val="22"/>
        </w:rPr>
        <w:t xml:space="preserve"> </w:t>
      </w:r>
      <w:proofErr w:type="spellStart"/>
      <w:r w:rsidRPr="00873156">
        <w:rPr>
          <w:bCs/>
          <w:sz w:val="22"/>
          <w:szCs w:val="22"/>
        </w:rPr>
        <w:t>Mhúinteoireachta</w:t>
      </w:r>
      <w:proofErr w:type="spellEnd"/>
      <w:r w:rsidRPr="00873156">
        <w:rPr>
          <w:bCs/>
          <w:sz w:val="22"/>
          <w:szCs w:val="22"/>
        </w:rPr>
        <w:t xml:space="preserve"> na </w:t>
      </w:r>
      <w:proofErr w:type="spellStart"/>
      <w:r w:rsidRPr="00873156">
        <w:rPr>
          <w:bCs/>
          <w:sz w:val="22"/>
          <w:szCs w:val="22"/>
        </w:rPr>
        <w:t>hÉireann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amach</w:t>
      </w:r>
      <w:proofErr w:type="spellEnd"/>
      <w:r>
        <w:rPr>
          <w:bCs/>
          <w:sz w:val="22"/>
          <w:szCs w:val="22"/>
        </w:rPr>
        <w:t xml:space="preserve"> ó am go </w:t>
      </w:r>
      <w:proofErr w:type="spellStart"/>
      <w:r>
        <w:rPr>
          <w:bCs/>
          <w:sz w:val="22"/>
          <w:szCs w:val="22"/>
        </w:rPr>
        <w:t>chéile</w:t>
      </w:r>
      <w:proofErr w:type="spellEnd"/>
      <w:r>
        <w:rPr>
          <w:bCs/>
          <w:sz w:val="22"/>
          <w:szCs w:val="22"/>
        </w:rPr>
        <w:t xml:space="preserve"> don </w:t>
      </w:r>
      <w:proofErr w:type="spellStart"/>
      <w:r>
        <w:rPr>
          <w:bCs/>
          <w:sz w:val="22"/>
          <w:szCs w:val="22"/>
        </w:rPr>
        <w:t>ábha</w:t>
      </w:r>
      <w:proofErr w:type="spellEnd"/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i</w:t>
      </w:r>
      <w:proofErr w:type="spellEnd"/>
      <w:r>
        <w:rPr>
          <w:bCs/>
          <w:sz w:val="22"/>
          <w:szCs w:val="22"/>
        </w:rPr>
        <w:t xml:space="preserve">)r </w:t>
      </w:r>
      <w:proofErr w:type="spellStart"/>
      <w:r>
        <w:rPr>
          <w:bCs/>
          <w:sz w:val="22"/>
          <w:szCs w:val="22"/>
        </w:rPr>
        <w:t>atá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fógartha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chomhlíonadh</w:t>
      </w:r>
      <w:proofErr w:type="spellEnd"/>
      <w:r w:rsidR="00567B5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tuilleadh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sonraí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liosta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iomlán</w:t>
      </w:r>
      <w:proofErr w:type="spellEnd"/>
      <w:r>
        <w:rPr>
          <w:sz w:val="22"/>
          <w:szCs w:val="22"/>
        </w:rPr>
        <w:t xml:space="preserve"> de na </w:t>
      </w:r>
      <w:proofErr w:type="spellStart"/>
      <w:r>
        <w:rPr>
          <w:sz w:val="22"/>
          <w:szCs w:val="22"/>
        </w:rPr>
        <w:t>cáilíochtaí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aitheanta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r w:rsidR="00567B5F">
        <w:rPr>
          <w:sz w:val="22"/>
          <w:szCs w:val="22"/>
          <w:u w:val="single"/>
        </w:rPr>
        <w:t xml:space="preserve">www.teachingcouncil.ie </w:t>
      </w:r>
    </w:p>
    <w:p w:rsidR="00567B5F" w:rsidRDefault="00873156" w:rsidP="00622042">
      <w:pPr>
        <w:pStyle w:val="Default"/>
        <w:numPr>
          <w:ilvl w:val="0"/>
          <w:numId w:val="1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D’fhéadfadh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iarrthóirí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atá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i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mbun</w:t>
      </w:r>
      <w:proofErr w:type="spellEnd"/>
      <w:r w:rsidR="00C307DA">
        <w:rPr>
          <w:sz w:val="22"/>
          <w:szCs w:val="22"/>
        </w:rPr>
        <w:t xml:space="preserve"> na </w:t>
      </w:r>
      <w:proofErr w:type="spellStart"/>
      <w:r w:rsidR="00C307DA">
        <w:rPr>
          <w:sz w:val="22"/>
          <w:szCs w:val="22"/>
        </w:rPr>
        <w:t>bliana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deireanaí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dá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gcéim</w:t>
      </w:r>
      <w:proofErr w:type="spellEnd"/>
      <w:r w:rsidR="00C307DA">
        <w:rPr>
          <w:sz w:val="22"/>
          <w:szCs w:val="22"/>
        </w:rPr>
        <w:t>/</w:t>
      </w:r>
      <w:proofErr w:type="spellStart"/>
      <w:r w:rsidR="00C307DA">
        <w:rPr>
          <w:sz w:val="22"/>
          <w:szCs w:val="22"/>
        </w:rPr>
        <w:t>dioplóma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iarchéime</w:t>
      </w:r>
      <w:proofErr w:type="spellEnd"/>
      <w:r w:rsidR="00C307DA">
        <w:rPr>
          <w:sz w:val="22"/>
          <w:szCs w:val="22"/>
        </w:rPr>
        <w:t xml:space="preserve"> a </w:t>
      </w:r>
      <w:proofErr w:type="spellStart"/>
      <w:r w:rsidR="00C307DA">
        <w:rPr>
          <w:sz w:val="22"/>
          <w:szCs w:val="22"/>
        </w:rPr>
        <w:t>mbeidh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cáilíocht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mhúinteoireachta</w:t>
      </w:r>
      <w:proofErr w:type="spellEnd"/>
      <w:r w:rsidR="00C307DA">
        <w:rPr>
          <w:sz w:val="22"/>
          <w:szCs w:val="22"/>
        </w:rPr>
        <w:t xml:space="preserve"> mar </w:t>
      </w:r>
      <w:proofErr w:type="spellStart"/>
      <w:r w:rsidR="00C307DA">
        <w:rPr>
          <w:sz w:val="22"/>
          <w:szCs w:val="22"/>
        </w:rPr>
        <w:t>thoradh</w:t>
      </w:r>
      <w:proofErr w:type="spellEnd"/>
      <w:r w:rsidR="00C307DA">
        <w:rPr>
          <w:sz w:val="22"/>
          <w:szCs w:val="22"/>
        </w:rPr>
        <w:t xml:space="preserve"> air, ach </w:t>
      </w:r>
      <w:proofErr w:type="spellStart"/>
      <w:r w:rsidR="00C307DA">
        <w:rPr>
          <w:sz w:val="22"/>
          <w:szCs w:val="22"/>
        </w:rPr>
        <w:t>nach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nach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bhfuil</w:t>
      </w:r>
      <w:proofErr w:type="spellEnd"/>
      <w:r w:rsidR="00C307DA">
        <w:rPr>
          <w:sz w:val="22"/>
          <w:szCs w:val="22"/>
        </w:rPr>
        <w:t xml:space="preserve"> na </w:t>
      </w:r>
      <w:proofErr w:type="spellStart"/>
      <w:r w:rsidR="00C307DA">
        <w:rPr>
          <w:sz w:val="22"/>
          <w:szCs w:val="22"/>
        </w:rPr>
        <w:t>scrúduithe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deiridh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críochnaithe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fós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acu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agus</w:t>
      </w:r>
      <w:proofErr w:type="spellEnd"/>
      <w:r w:rsidR="00C307DA">
        <w:rPr>
          <w:sz w:val="22"/>
          <w:szCs w:val="22"/>
        </w:rPr>
        <w:t>/</w:t>
      </w:r>
      <w:proofErr w:type="spellStart"/>
      <w:r w:rsidR="00C307DA">
        <w:rPr>
          <w:sz w:val="22"/>
          <w:szCs w:val="22"/>
        </w:rPr>
        <w:t>nó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torthaí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faighte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acu</w:t>
      </w:r>
      <w:proofErr w:type="spellEnd"/>
      <w:r w:rsidR="00C307DA">
        <w:rPr>
          <w:sz w:val="22"/>
          <w:szCs w:val="22"/>
        </w:rPr>
        <w:t xml:space="preserve">, cur </w:t>
      </w:r>
      <w:proofErr w:type="spellStart"/>
      <w:r w:rsidR="00C307DA">
        <w:rPr>
          <w:sz w:val="22"/>
          <w:szCs w:val="22"/>
        </w:rPr>
        <w:t>isteach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ar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fholúntais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fógartha</w:t>
      </w:r>
      <w:proofErr w:type="spellEnd"/>
      <w:r w:rsidR="00C307DA">
        <w:rPr>
          <w:sz w:val="22"/>
          <w:szCs w:val="22"/>
        </w:rPr>
        <w:t xml:space="preserve">, </w:t>
      </w:r>
      <w:proofErr w:type="spellStart"/>
      <w:r w:rsidR="00C307DA">
        <w:rPr>
          <w:sz w:val="22"/>
          <w:szCs w:val="22"/>
        </w:rPr>
        <w:t>faoi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réir</w:t>
      </w:r>
      <w:proofErr w:type="spellEnd"/>
      <w:r w:rsidR="00C307DA">
        <w:rPr>
          <w:sz w:val="22"/>
          <w:szCs w:val="22"/>
        </w:rPr>
        <w:t xml:space="preserve"> ag na </w:t>
      </w:r>
      <w:proofErr w:type="spellStart"/>
      <w:r w:rsidR="00C307DA">
        <w:rPr>
          <w:sz w:val="22"/>
          <w:szCs w:val="22"/>
        </w:rPr>
        <w:t>forálacha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maidir</w:t>
      </w:r>
      <w:proofErr w:type="spellEnd"/>
      <w:r w:rsidR="00C307DA">
        <w:rPr>
          <w:sz w:val="22"/>
          <w:szCs w:val="22"/>
        </w:rPr>
        <w:t xml:space="preserve"> le </w:t>
      </w:r>
      <w:proofErr w:type="spellStart"/>
      <w:r w:rsidR="00C307DA">
        <w:rPr>
          <w:sz w:val="22"/>
          <w:szCs w:val="22"/>
        </w:rPr>
        <w:t>clárú</w:t>
      </w:r>
      <w:proofErr w:type="spellEnd"/>
      <w:r w:rsidR="00C307DA">
        <w:rPr>
          <w:sz w:val="22"/>
          <w:szCs w:val="22"/>
        </w:rPr>
        <w:t xml:space="preserve"> leis an </w:t>
      </w:r>
      <w:proofErr w:type="spellStart"/>
      <w:r w:rsidR="00C307DA">
        <w:rPr>
          <w:sz w:val="22"/>
          <w:szCs w:val="22"/>
        </w:rPr>
        <w:t>gComhairle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Mhúinteoireachta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atá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leagtha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amach</w:t>
      </w:r>
      <w:proofErr w:type="spellEnd"/>
      <w:r w:rsidR="00C307DA">
        <w:rPr>
          <w:sz w:val="22"/>
          <w:szCs w:val="22"/>
        </w:rPr>
        <w:t xml:space="preserve"> </w:t>
      </w:r>
      <w:proofErr w:type="spellStart"/>
      <w:r w:rsidR="00C307DA">
        <w:rPr>
          <w:sz w:val="22"/>
          <w:szCs w:val="22"/>
        </w:rPr>
        <w:t>thíos</w:t>
      </w:r>
      <w:proofErr w:type="spellEnd"/>
      <w:r w:rsidR="00C307DA">
        <w:rPr>
          <w:sz w:val="22"/>
          <w:szCs w:val="22"/>
        </w:rPr>
        <w:t>.</w:t>
      </w:r>
      <w:r w:rsidR="00567B5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Déanfar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aon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tairiscint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agallaimh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nó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fostaíochta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proofErr w:type="gramStart"/>
      <w:r w:rsidR="0017636F">
        <w:rPr>
          <w:sz w:val="22"/>
          <w:szCs w:val="22"/>
        </w:rPr>
        <w:t>ar</w:t>
      </w:r>
      <w:proofErr w:type="spellEnd"/>
      <w:r w:rsidR="0017636F">
        <w:rPr>
          <w:sz w:val="22"/>
          <w:szCs w:val="22"/>
        </w:rPr>
        <w:t xml:space="preserve"> an </w:t>
      </w:r>
      <w:proofErr w:type="spellStart"/>
      <w:r w:rsidR="0017636F">
        <w:rPr>
          <w:sz w:val="22"/>
          <w:szCs w:val="22"/>
        </w:rPr>
        <w:t>mbunús</w:t>
      </w:r>
      <w:proofErr w:type="spellEnd"/>
      <w:r w:rsidR="0017636F">
        <w:rPr>
          <w:sz w:val="22"/>
          <w:szCs w:val="22"/>
        </w:rPr>
        <w:t xml:space="preserve"> go</w:t>
      </w:r>
      <w:proofErr w:type="gram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gcomhlíonfaidh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torthaí</w:t>
      </w:r>
      <w:proofErr w:type="spellEnd"/>
      <w:r w:rsidR="0017636F">
        <w:rPr>
          <w:sz w:val="22"/>
          <w:szCs w:val="22"/>
        </w:rPr>
        <w:t xml:space="preserve"> an </w:t>
      </w:r>
      <w:proofErr w:type="spellStart"/>
      <w:r w:rsidR="0017636F">
        <w:rPr>
          <w:sz w:val="22"/>
          <w:szCs w:val="22"/>
        </w:rPr>
        <w:t>iarrthóra</w:t>
      </w:r>
      <w:proofErr w:type="spellEnd"/>
      <w:r w:rsidR="0017636F">
        <w:rPr>
          <w:sz w:val="22"/>
          <w:szCs w:val="22"/>
        </w:rPr>
        <w:t xml:space="preserve"> </w:t>
      </w:r>
      <w:proofErr w:type="spellStart"/>
      <w:r w:rsidR="0017636F">
        <w:rPr>
          <w:sz w:val="22"/>
          <w:szCs w:val="22"/>
        </w:rPr>
        <w:t>riachtanais</w:t>
      </w:r>
      <w:proofErr w:type="spellEnd"/>
      <w:r w:rsidR="0017636F">
        <w:rPr>
          <w:sz w:val="22"/>
          <w:szCs w:val="22"/>
        </w:rPr>
        <w:t xml:space="preserve"> an </w:t>
      </w:r>
      <w:proofErr w:type="spellStart"/>
      <w:r w:rsidR="0017636F">
        <w:rPr>
          <w:sz w:val="22"/>
          <w:szCs w:val="22"/>
        </w:rPr>
        <w:t>fholúntais</w:t>
      </w:r>
      <w:proofErr w:type="spellEnd"/>
      <w:r w:rsidR="0017636F">
        <w:rPr>
          <w:sz w:val="22"/>
          <w:szCs w:val="22"/>
        </w:rPr>
        <w:t>.</w:t>
      </w:r>
      <w:r w:rsidR="00567B5F">
        <w:rPr>
          <w:sz w:val="22"/>
          <w:szCs w:val="22"/>
        </w:rPr>
        <w:t xml:space="preserve"> </w:t>
      </w:r>
    </w:p>
    <w:p w:rsidR="00567B5F" w:rsidRDefault="0017636F" w:rsidP="00622042">
      <w:pPr>
        <w:pStyle w:val="Default"/>
        <w:spacing w:line="360" w:lineRule="auto"/>
        <w:ind w:left="780" w:right="-767" w:hanging="780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Clárú</w:t>
      </w:r>
      <w:proofErr w:type="spellEnd"/>
      <w:r>
        <w:rPr>
          <w:b/>
          <w:bCs/>
          <w:sz w:val="22"/>
          <w:szCs w:val="22"/>
        </w:rPr>
        <w:t xml:space="preserve"> le </w:t>
      </w:r>
      <w:proofErr w:type="spellStart"/>
      <w:r w:rsidR="00873156">
        <w:rPr>
          <w:b/>
          <w:bCs/>
          <w:sz w:val="22"/>
          <w:szCs w:val="22"/>
        </w:rPr>
        <w:t>Comhairle</w:t>
      </w:r>
      <w:proofErr w:type="spellEnd"/>
      <w:r w:rsidR="00873156">
        <w:rPr>
          <w:b/>
          <w:bCs/>
          <w:sz w:val="22"/>
          <w:szCs w:val="22"/>
        </w:rPr>
        <w:t xml:space="preserve"> </w:t>
      </w:r>
      <w:proofErr w:type="spellStart"/>
      <w:r w:rsidR="00873156">
        <w:rPr>
          <w:b/>
          <w:bCs/>
          <w:sz w:val="22"/>
          <w:szCs w:val="22"/>
        </w:rPr>
        <w:t>Mhúinteoireachta</w:t>
      </w:r>
      <w:proofErr w:type="spellEnd"/>
      <w:r w:rsidR="00873156">
        <w:rPr>
          <w:b/>
          <w:bCs/>
          <w:sz w:val="22"/>
          <w:szCs w:val="22"/>
        </w:rPr>
        <w:t xml:space="preserve"> </w:t>
      </w:r>
      <w:proofErr w:type="gramStart"/>
      <w:r w:rsidR="00873156">
        <w:rPr>
          <w:b/>
          <w:bCs/>
          <w:sz w:val="22"/>
          <w:szCs w:val="22"/>
        </w:rPr>
        <w:t>na</w:t>
      </w:r>
      <w:proofErr w:type="gramEnd"/>
      <w:r w:rsidR="00873156">
        <w:rPr>
          <w:b/>
          <w:bCs/>
          <w:sz w:val="22"/>
          <w:szCs w:val="22"/>
        </w:rPr>
        <w:t xml:space="preserve"> </w:t>
      </w:r>
      <w:proofErr w:type="spellStart"/>
      <w:r w:rsidR="00873156">
        <w:rPr>
          <w:b/>
          <w:bCs/>
          <w:sz w:val="22"/>
          <w:szCs w:val="22"/>
        </w:rPr>
        <w:t>hÉireann</w:t>
      </w:r>
      <w:proofErr w:type="spellEnd"/>
      <w:r w:rsidR="00567B5F">
        <w:rPr>
          <w:b/>
          <w:bCs/>
          <w:sz w:val="22"/>
          <w:szCs w:val="22"/>
        </w:rPr>
        <w:t xml:space="preserve"> (</w:t>
      </w:r>
      <w:proofErr w:type="spellStart"/>
      <w:r>
        <w:rPr>
          <w:b/>
          <w:bCs/>
          <w:sz w:val="22"/>
          <w:szCs w:val="22"/>
        </w:rPr>
        <w:t>Riachtanach</w:t>
      </w:r>
      <w:proofErr w:type="spellEnd"/>
      <w:r w:rsidR="00567B5F">
        <w:rPr>
          <w:b/>
          <w:bCs/>
          <w:sz w:val="22"/>
          <w:szCs w:val="22"/>
        </w:rPr>
        <w:t xml:space="preserve">): </w:t>
      </w:r>
    </w:p>
    <w:p w:rsidR="00567B5F" w:rsidRDefault="0017636F" w:rsidP="00622042">
      <w:pPr>
        <w:pStyle w:val="Defaul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mór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d’iarrthóirí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clárúchán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reatha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bheith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acu</w:t>
      </w:r>
      <w:proofErr w:type="spellEnd"/>
      <w:r>
        <w:rPr>
          <w:sz w:val="22"/>
          <w:szCs w:val="22"/>
        </w:rPr>
        <w:t xml:space="preserve"> le </w:t>
      </w:r>
      <w:proofErr w:type="spellStart"/>
      <w:r w:rsidR="00873156" w:rsidRPr="00873156">
        <w:rPr>
          <w:bCs/>
          <w:sz w:val="22"/>
          <w:szCs w:val="22"/>
        </w:rPr>
        <w:t>Comhairle</w:t>
      </w:r>
      <w:proofErr w:type="spellEnd"/>
      <w:r w:rsidR="00873156" w:rsidRPr="00873156">
        <w:rPr>
          <w:bCs/>
          <w:sz w:val="22"/>
          <w:szCs w:val="22"/>
        </w:rPr>
        <w:t xml:space="preserve"> </w:t>
      </w:r>
      <w:proofErr w:type="spellStart"/>
      <w:r w:rsidR="00873156" w:rsidRPr="00873156">
        <w:rPr>
          <w:bCs/>
          <w:sz w:val="22"/>
          <w:szCs w:val="22"/>
        </w:rPr>
        <w:t>Mhúinteoireachta</w:t>
      </w:r>
      <w:proofErr w:type="spellEnd"/>
      <w:r w:rsidR="00873156" w:rsidRPr="00873156">
        <w:rPr>
          <w:bCs/>
          <w:sz w:val="22"/>
          <w:szCs w:val="22"/>
        </w:rPr>
        <w:t xml:space="preserve"> na </w:t>
      </w:r>
      <w:proofErr w:type="spellStart"/>
      <w:r w:rsidR="00873156" w:rsidRPr="00873156">
        <w:rPr>
          <w:bCs/>
          <w:sz w:val="22"/>
          <w:szCs w:val="22"/>
        </w:rPr>
        <w:t>hÉireann</w:t>
      </w:r>
      <w:proofErr w:type="spellEnd"/>
    </w:p>
    <w:p w:rsidR="00567B5F" w:rsidRDefault="0017636F" w:rsidP="00622042">
      <w:pPr>
        <w:pStyle w:val="Defaul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Cuirfidh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iarrthóirí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Teastas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Clárúcháin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reatha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fáil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deimhniú</w:t>
      </w:r>
      <w:proofErr w:type="spellEnd"/>
      <w:r>
        <w:rPr>
          <w:sz w:val="22"/>
          <w:szCs w:val="22"/>
        </w:rPr>
        <w:t xml:space="preserve"> go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cláraithe</w:t>
      </w:r>
      <w:proofErr w:type="spellEnd"/>
      <w:r>
        <w:rPr>
          <w:sz w:val="22"/>
          <w:szCs w:val="22"/>
        </w:rPr>
        <w:t>.</w:t>
      </w:r>
    </w:p>
    <w:p w:rsidR="00567B5F" w:rsidRDefault="0017636F" w:rsidP="00622042">
      <w:pPr>
        <w:pStyle w:val="Defaul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Déanfar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breithniú</w:t>
      </w:r>
      <w:proofErr w:type="spellEnd"/>
      <w:r>
        <w:rPr>
          <w:sz w:val="22"/>
          <w:szCs w:val="22"/>
        </w:rPr>
        <w:t xml:space="preserve"> </w:t>
      </w:r>
      <w:r w:rsidR="00EA065F">
        <w:rPr>
          <w:sz w:val="22"/>
          <w:szCs w:val="22"/>
        </w:rPr>
        <w:t xml:space="preserve">don </w:t>
      </w:r>
      <w:proofErr w:type="spellStart"/>
      <w:r w:rsidR="00EA065F">
        <w:rPr>
          <w:sz w:val="22"/>
          <w:szCs w:val="22"/>
        </w:rPr>
        <w:t>ghearrliosta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ar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iarrthóirí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atá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nuacháilithe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agus</w:t>
      </w:r>
      <w:proofErr w:type="spellEnd"/>
      <w:r w:rsidR="00EA065F">
        <w:rPr>
          <w:sz w:val="22"/>
          <w:szCs w:val="22"/>
        </w:rPr>
        <w:t xml:space="preserve"> </w:t>
      </w:r>
      <w:r w:rsidR="00567B5F">
        <w:rPr>
          <w:sz w:val="22"/>
          <w:szCs w:val="22"/>
        </w:rPr>
        <w:t>(</w:t>
      </w:r>
      <w:proofErr w:type="spellStart"/>
      <w:r w:rsidR="00567B5F">
        <w:rPr>
          <w:sz w:val="22"/>
          <w:szCs w:val="22"/>
        </w:rPr>
        <w:t>i</w:t>
      </w:r>
      <w:proofErr w:type="spellEnd"/>
      <w:r w:rsidR="00567B5F">
        <w:rPr>
          <w:sz w:val="22"/>
          <w:szCs w:val="22"/>
        </w:rPr>
        <w:t xml:space="preserve">) </w:t>
      </w:r>
      <w:r w:rsidR="00EA065F">
        <w:rPr>
          <w:sz w:val="22"/>
          <w:szCs w:val="22"/>
        </w:rPr>
        <w:t xml:space="preserve">a </w:t>
      </w:r>
      <w:proofErr w:type="spellStart"/>
      <w:r w:rsidR="00EA065F">
        <w:rPr>
          <w:sz w:val="22"/>
          <w:szCs w:val="22"/>
        </w:rPr>
        <w:t>bhfuil</w:t>
      </w:r>
      <w:proofErr w:type="spellEnd"/>
      <w:r w:rsidR="00EA065F">
        <w:rPr>
          <w:sz w:val="22"/>
          <w:szCs w:val="22"/>
        </w:rPr>
        <w:t xml:space="preserve"> a </w:t>
      </w:r>
      <w:proofErr w:type="spellStart"/>
      <w:r w:rsidR="00EA065F">
        <w:rPr>
          <w:sz w:val="22"/>
          <w:szCs w:val="22"/>
        </w:rPr>
        <w:t>gcáilíochtaí</w:t>
      </w:r>
      <w:proofErr w:type="spellEnd"/>
      <w:r w:rsidR="00EA065F">
        <w:rPr>
          <w:sz w:val="22"/>
          <w:szCs w:val="22"/>
        </w:rPr>
        <w:t xml:space="preserve"> san </w:t>
      </w:r>
      <w:proofErr w:type="spellStart"/>
      <w:r w:rsidR="00EA065F">
        <w:rPr>
          <w:sz w:val="22"/>
          <w:szCs w:val="22"/>
        </w:rPr>
        <w:t>áireamh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ar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liosta</w:t>
      </w:r>
      <w:proofErr w:type="spellEnd"/>
      <w:r w:rsidR="00EA065F">
        <w:rPr>
          <w:sz w:val="22"/>
          <w:szCs w:val="22"/>
        </w:rPr>
        <w:t xml:space="preserve"> na </w:t>
      </w:r>
      <w:proofErr w:type="spellStart"/>
      <w:r w:rsidR="00EA065F">
        <w:rPr>
          <w:sz w:val="22"/>
          <w:szCs w:val="22"/>
        </w:rPr>
        <w:t>gcáilíochtaí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aitheanta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atá</w:t>
      </w:r>
      <w:proofErr w:type="spellEnd"/>
      <w:r w:rsidR="00EA065F">
        <w:rPr>
          <w:sz w:val="22"/>
          <w:szCs w:val="22"/>
        </w:rPr>
        <w:t xml:space="preserve"> ag an </w:t>
      </w:r>
      <w:proofErr w:type="spellStart"/>
      <w:r w:rsidR="00EA065F">
        <w:rPr>
          <w:sz w:val="22"/>
          <w:szCs w:val="22"/>
        </w:rPr>
        <w:t>g</w:t>
      </w:r>
      <w:r w:rsidR="00873156" w:rsidRPr="00873156">
        <w:rPr>
          <w:bCs/>
          <w:sz w:val="22"/>
          <w:szCs w:val="22"/>
        </w:rPr>
        <w:t>Comhairle</w:t>
      </w:r>
      <w:proofErr w:type="spellEnd"/>
      <w:r w:rsidR="00873156" w:rsidRPr="00873156">
        <w:rPr>
          <w:bCs/>
          <w:sz w:val="22"/>
          <w:szCs w:val="22"/>
        </w:rPr>
        <w:t xml:space="preserve"> </w:t>
      </w:r>
      <w:proofErr w:type="spellStart"/>
      <w:r w:rsidR="00873156" w:rsidRPr="00873156">
        <w:rPr>
          <w:bCs/>
          <w:sz w:val="22"/>
          <w:szCs w:val="22"/>
        </w:rPr>
        <w:t>Mhúinteoireachta</w:t>
      </w:r>
      <w:proofErr w:type="spellEnd"/>
      <w:r w:rsidR="00873156">
        <w:rPr>
          <w:sz w:val="22"/>
          <w:szCs w:val="22"/>
        </w:rPr>
        <w:t xml:space="preserve"> </w:t>
      </w:r>
      <w:proofErr w:type="spellStart"/>
      <w:r w:rsidR="00567B5F">
        <w:rPr>
          <w:sz w:val="22"/>
          <w:szCs w:val="22"/>
        </w:rPr>
        <w:t>a</w:t>
      </w:r>
      <w:r w:rsidR="00EA065F">
        <w:rPr>
          <w:sz w:val="22"/>
          <w:szCs w:val="22"/>
        </w:rPr>
        <w:t>gus</w:t>
      </w:r>
      <w:proofErr w:type="spellEnd"/>
      <w:r w:rsidR="00567B5F">
        <w:rPr>
          <w:sz w:val="22"/>
          <w:szCs w:val="22"/>
        </w:rPr>
        <w:t xml:space="preserve"> (ii) </w:t>
      </w:r>
      <w:proofErr w:type="spellStart"/>
      <w:r w:rsidR="00EA065F">
        <w:rPr>
          <w:sz w:val="22"/>
          <w:szCs w:val="22"/>
        </w:rPr>
        <w:t>atá</w:t>
      </w:r>
      <w:proofErr w:type="spellEnd"/>
      <w:r w:rsidR="00EA065F">
        <w:rPr>
          <w:sz w:val="22"/>
          <w:szCs w:val="22"/>
        </w:rPr>
        <w:t xml:space="preserve"> in </w:t>
      </w:r>
      <w:proofErr w:type="spellStart"/>
      <w:r w:rsidR="00EA065F">
        <w:rPr>
          <w:sz w:val="22"/>
          <w:szCs w:val="22"/>
        </w:rPr>
        <w:t>ann</w:t>
      </w:r>
      <w:proofErr w:type="spellEnd"/>
      <w:r w:rsidR="00EA065F">
        <w:rPr>
          <w:sz w:val="22"/>
          <w:szCs w:val="22"/>
        </w:rPr>
        <w:t xml:space="preserve"> a </w:t>
      </w:r>
      <w:proofErr w:type="spellStart"/>
      <w:r w:rsidR="00EA065F">
        <w:rPr>
          <w:sz w:val="22"/>
          <w:szCs w:val="22"/>
        </w:rPr>
        <w:t>chruthú</w:t>
      </w:r>
      <w:proofErr w:type="spellEnd"/>
      <w:r w:rsidR="00EA065F">
        <w:rPr>
          <w:sz w:val="22"/>
          <w:szCs w:val="22"/>
        </w:rPr>
        <w:t xml:space="preserve"> go </w:t>
      </w:r>
      <w:proofErr w:type="spellStart"/>
      <w:r w:rsidR="00EA065F">
        <w:rPr>
          <w:sz w:val="22"/>
          <w:szCs w:val="22"/>
        </w:rPr>
        <w:t>bhfuil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iarratas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déanta</w:t>
      </w:r>
      <w:proofErr w:type="spellEnd"/>
      <w:r w:rsidR="00EA065F">
        <w:rPr>
          <w:sz w:val="22"/>
          <w:szCs w:val="22"/>
        </w:rPr>
        <w:t xml:space="preserve"> </w:t>
      </w:r>
      <w:proofErr w:type="spellStart"/>
      <w:r w:rsidR="00EA065F">
        <w:rPr>
          <w:sz w:val="22"/>
          <w:szCs w:val="22"/>
        </w:rPr>
        <w:t>acu</w:t>
      </w:r>
      <w:proofErr w:type="spellEnd"/>
      <w:r w:rsidR="00EA065F">
        <w:rPr>
          <w:sz w:val="22"/>
          <w:szCs w:val="22"/>
        </w:rPr>
        <w:t xml:space="preserve"> don </w:t>
      </w:r>
      <w:proofErr w:type="spellStart"/>
      <w:r w:rsidR="00EA065F" w:rsidRPr="00873156">
        <w:rPr>
          <w:bCs/>
          <w:sz w:val="22"/>
          <w:szCs w:val="22"/>
        </w:rPr>
        <w:t>C</w:t>
      </w:r>
      <w:r w:rsidR="00EA065F">
        <w:rPr>
          <w:bCs/>
          <w:sz w:val="22"/>
          <w:szCs w:val="22"/>
        </w:rPr>
        <w:t>h</w:t>
      </w:r>
      <w:r w:rsidR="00EA065F" w:rsidRPr="00873156">
        <w:rPr>
          <w:bCs/>
          <w:sz w:val="22"/>
          <w:szCs w:val="22"/>
        </w:rPr>
        <w:t>omhairle</w:t>
      </w:r>
      <w:proofErr w:type="spellEnd"/>
      <w:r w:rsidR="00EA065F" w:rsidRPr="00873156">
        <w:rPr>
          <w:bCs/>
          <w:sz w:val="22"/>
          <w:szCs w:val="22"/>
        </w:rPr>
        <w:t xml:space="preserve"> </w:t>
      </w:r>
      <w:proofErr w:type="spellStart"/>
      <w:r w:rsidR="00EA065F" w:rsidRPr="00873156">
        <w:rPr>
          <w:bCs/>
          <w:sz w:val="22"/>
          <w:szCs w:val="22"/>
        </w:rPr>
        <w:t>Mhúinteoireachta</w:t>
      </w:r>
      <w:proofErr w:type="spellEnd"/>
      <w:r w:rsidR="00EA065F" w:rsidRPr="00873156">
        <w:rPr>
          <w:bCs/>
          <w:sz w:val="22"/>
          <w:szCs w:val="22"/>
        </w:rPr>
        <w:t xml:space="preserve"> </w:t>
      </w:r>
      <w:r w:rsidR="00EA065F">
        <w:rPr>
          <w:bCs/>
          <w:sz w:val="22"/>
          <w:szCs w:val="22"/>
        </w:rPr>
        <w:t xml:space="preserve">le </w:t>
      </w:r>
      <w:proofErr w:type="spellStart"/>
      <w:r w:rsidR="00EA065F">
        <w:rPr>
          <w:bCs/>
          <w:sz w:val="22"/>
          <w:szCs w:val="22"/>
        </w:rPr>
        <w:t>haghaidh</w:t>
      </w:r>
      <w:proofErr w:type="spellEnd"/>
      <w:r w:rsidR="00EA065F">
        <w:rPr>
          <w:bCs/>
          <w:sz w:val="22"/>
          <w:szCs w:val="22"/>
        </w:rPr>
        <w:t xml:space="preserve"> a </w:t>
      </w:r>
      <w:proofErr w:type="spellStart"/>
      <w:r w:rsidR="00EA065F">
        <w:rPr>
          <w:bCs/>
          <w:sz w:val="22"/>
          <w:szCs w:val="22"/>
        </w:rPr>
        <w:t>gcláraithe</w:t>
      </w:r>
      <w:proofErr w:type="spellEnd"/>
      <w:r w:rsidR="00567B5F">
        <w:rPr>
          <w:sz w:val="22"/>
          <w:szCs w:val="22"/>
        </w:rPr>
        <w:t>.</w:t>
      </w:r>
    </w:p>
    <w:p w:rsidR="00567B5F" w:rsidRDefault="00EA065F" w:rsidP="00622042">
      <w:pPr>
        <w:pStyle w:val="Default"/>
        <w:numPr>
          <w:ilvl w:val="0"/>
          <w:numId w:val="2"/>
        </w:num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ghlacfar</w:t>
      </w:r>
      <w:proofErr w:type="spellEnd"/>
      <w:r>
        <w:rPr>
          <w:sz w:val="22"/>
          <w:szCs w:val="22"/>
        </w:rPr>
        <w:t xml:space="preserve"> ach le </w:t>
      </w:r>
      <w:proofErr w:type="spellStart"/>
      <w:r>
        <w:rPr>
          <w:sz w:val="22"/>
          <w:szCs w:val="22"/>
        </w:rPr>
        <w:t>deimhniú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scríofa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ríomhphoist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</w:t>
      </w:r>
      <w:r w:rsidR="00873156" w:rsidRPr="00873156">
        <w:rPr>
          <w:bCs/>
          <w:sz w:val="22"/>
          <w:szCs w:val="22"/>
        </w:rPr>
        <w:t>Comhairle</w:t>
      </w:r>
      <w:proofErr w:type="spellEnd"/>
      <w:r w:rsidR="00873156" w:rsidRPr="00873156">
        <w:rPr>
          <w:bCs/>
          <w:sz w:val="22"/>
          <w:szCs w:val="22"/>
        </w:rPr>
        <w:t xml:space="preserve"> </w:t>
      </w:r>
      <w:proofErr w:type="spellStart"/>
      <w:r w:rsidR="00873156" w:rsidRPr="00873156">
        <w:rPr>
          <w:bCs/>
          <w:sz w:val="22"/>
          <w:szCs w:val="22"/>
        </w:rPr>
        <w:t>Mhúinteoireachta</w:t>
      </w:r>
      <w:proofErr w:type="spellEnd"/>
      <w:r w:rsidR="00873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go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clárúcháin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déanta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ag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iarrthóir</w:t>
      </w:r>
      <w:proofErr w:type="spellEnd"/>
      <w:r>
        <w:rPr>
          <w:sz w:val="22"/>
          <w:szCs w:val="22"/>
        </w:rPr>
        <w:t xml:space="preserve"> mar </w:t>
      </w:r>
      <w:proofErr w:type="spellStart"/>
      <w:r>
        <w:rPr>
          <w:sz w:val="22"/>
          <w:szCs w:val="22"/>
        </w:rPr>
        <w:t>chruthúnas</w:t>
      </w:r>
      <w:proofErr w:type="spellEnd"/>
      <w:r>
        <w:rPr>
          <w:sz w:val="22"/>
          <w:szCs w:val="22"/>
        </w:rPr>
        <w:t xml:space="preserve"> go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an t-</w:t>
      </w:r>
      <w:proofErr w:type="spellStart"/>
      <w:r>
        <w:rPr>
          <w:sz w:val="22"/>
          <w:szCs w:val="22"/>
        </w:rPr>
        <w:t>iarratas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déanta</w:t>
      </w:r>
      <w:proofErr w:type="spellEnd"/>
      <w:r w:rsidR="00567B5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leor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litir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eisíonn</w:t>
      </w:r>
      <w:proofErr w:type="spellEnd"/>
      <w:r>
        <w:rPr>
          <w:sz w:val="22"/>
          <w:szCs w:val="22"/>
        </w:rPr>
        <w:t xml:space="preserve"> an </w:t>
      </w:r>
      <w:proofErr w:type="spellStart"/>
      <w:r w:rsidR="00873156" w:rsidRPr="00873156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h</w:t>
      </w:r>
      <w:r w:rsidR="00873156" w:rsidRPr="00873156">
        <w:rPr>
          <w:bCs/>
          <w:sz w:val="22"/>
          <w:szCs w:val="22"/>
        </w:rPr>
        <w:t>omhairle</w:t>
      </w:r>
      <w:proofErr w:type="spellEnd"/>
      <w:r w:rsidR="00873156" w:rsidRPr="00873156">
        <w:rPr>
          <w:bCs/>
          <w:sz w:val="22"/>
          <w:szCs w:val="22"/>
        </w:rPr>
        <w:t xml:space="preserve"> </w:t>
      </w:r>
      <w:proofErr w:type="spellStart"/>
      <w:r w:rsidR="00873156" w:rsidRPr="00873156">
        <w:rPr>
          <w:bCs/>
          <w:sz w:val="22"/>
          <w:szCs w:val="22"/>
        </w:rPr>
        <w:t>Mhúinteoireachta</w:t>
      </w:r>
      <w:proofErr w:type="spellEnd"/>
      <w:r w:rsidR="0087315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maidir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Grinnfhiosrúchán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Gharda</w:t>
      </w:r>
      <w:proofErr w:type="spellEnd"/>
      <w:r>
        <w:rPr>
          <w:sz w:val="22"/>
          <w:szCs w:val="22"/>
        </w:rPr>
        <w:t xml:space="preserve"> Síochána mar </w:t>
      </w:r>
      <w:proofErr w:type="spellStart"/>
      <w:r>
        <w:rPr>
          <w:sz w:val="22"/>
          <w:szCs w:val="22"/>
        </w:rPr>
        <w:t>chruthúnas</w:t>
      </w:r>
      <w:proofErr w:type="spellEnd"/>
      <w:r>
        <w:rPr>
          <w:sz w:val="22"/>
          <w:szCs w:val="22"/>
        </w:rPr>
        <w:t xml:space="preserve"> go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déanta</w:t>
      </w:r>
      <w:proofErr w:type="spellEnd"/>
      <w:r w:rsidR="00567B5F">
        <w:rPr>
          <w:sz w:val="22"/>
          <w:szCs w:val="22"/>
        </w:rPr>
        <w:t xml:space="preserve">. </w:t>
      </w:r>
    </w:p>
    <w:p w:rsidR="00567B5F" w:rsidRDefault="00EA065F" w:rsidP="00622042">
      <w:pPr>
        <w:pStyle w:val="NoSpacing"/>
        <w:spacing w:line="360" w:lineRule="auto"/>
        <w:rPr>
          <w:b/>
        </w:rPr>
      </w:pPr>
      <w:proofErr w:type="spellStart"/>
      <w:r w:rsidRPr="00EA065F">
        <w:rPr>
          <w:b/>
        </w:rPr>
        <w:t>Grinnfhiosrúchán</w:t>
      </w:r>
      <w:proofErr w:type="spellEnd"/>
      <w:r w:rsidRPr="00EA065F">
        <w:rPr>
          <w:b/>
        </w:rPr>
        <w:t xml:space="preserve"> </w:t>
      </w:r>
      <w:proofErr w:type="gramStart"/>
      <w:r w:rsidRPr="00EA065F">
        <w:rPr>
          <w:b/>
        </w:rPr>
        <w:t>an</w:t>
      </w:r>
      <w:proofErr w:type="gramEnd"/>
      <w:r w:rsidRPr="00EA065F">
        <w:rPr>
          <w:b/>
        </w:rPr>
        <w:t xml:space="preserve"> </w:t>
      </w:r>
      <w:proofErr w:type="spellStart"/>
      <w:r w:rsidRPr="00EA065F">
        <w:rPr>
          <w:b/>
        </w:rPr>
        <w:t>Gharda</w:t>
      </w:r>
      <w:proofErr w:type="spellEnd"/>
      <w:r w:rsidRPr="00EA065F">
        <w:rPr>
          <w:b/>
        </w:rPr>
        <w:t xml:space="preserve"> Síochána</w:t>
      </w:r>
      <w:r w:rsidR="00567B5F">
        <w:rPr>
          <w:b/>
        </w:rPr>
        <w:t>:</w:t>
      </w:r>
    </w:p>
    <w:p w:rsidR="00567B5F" w:rsidRDefault="00EA065F" w:rsidP="00622042">
      <w:pPr>
        <w:pStyle w:val="NoSpacing"/>
        <w:spacing w:line="360" w:lineRule="auto"/>
      </w:pPr>
      <w:proofErr w:type="spellStart"/>
      <w:r>
        <w:t>Moltar</w:t>
      </w:r>
      <w:proofErr w:type="spellEnd"/>
      <w:r>
        <w:t xml:space="preserve"> </w:t>
      </w:r>
      <w:proofErr w:type="spellStart"/>
      <w:r>
        <w:t>d’iarrthóirí</w:t>
      </w:r>
      <w:proofErr w:type="spellEnd"/>
      <w:r>
        <w:t xml:space="preserve"> </w:t>
      </w:r>
      <w:proofErr w:type="spellStart"/>
      <w:r>
        <w:t>iarratas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don </w:t>
      </w:r>
      <w:proofErr w:type="spellStart"/>
      <w:r w:rsidR="00873156" w:rsidRPr="00873156">
        <w:rPr>
          <w:bCs/>
        </w:rPr>
        <w:t>C</w:t>
      </w:r>
      <w:r>
        <w:rPr>
          <w:bCs/>
        </w:rPr>
        <w:t>h</w:t>
      </w:r>
      <w:r w:rsidR="00873156" w:rsidRPr="00873156">
        <w:rPr>
          <w:bCs/>
        </w:rPr>
        <w:t>omhairle</w:t>
      </w:r>
      <w:proofErr w:type="spellEnd"/>
      <w:r w:rsidR="00873156" w:rsidRPr="00873156">
        <w:rPr>
          <w:bCs/>
        </w:rPr>
        <w:t xml:space="preserve"> </w:t>
      </w:r>
      <w:proofErr w:type="spellStart"/>
      <w:r w:rsidR="00873156" w:rsidRPr="00873156">
        <w:rPr>
          <w:bCs/>
        </w:rPr>
        <w:t>Mhúinteoireachta</w:t>
      </w:r>
      <w:proofErr w:type="spellEnd"/>
      <w:r w:rsidR="00873156">
        <w:t xml:space="preserve"> </w:t>
      </w:r>
      <w:r w:rsidR="00567B5F">
        <w:t xml:space="preserve">3 </w:t>
      </w:r>
      <w:proofErr w:type="spellStart"/>
      <w:r>
        <w:t>mhí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laghad</w:t>
      </w:r>
      <w:proofErr w:type="spellEnd"/>
      <w:r>
        <w:t xml:space="preserve"> </w:t>
      </w:r>
      <w:proofErr w:type="spellStart"/>
      <w:r>
        <w:t>sula</w:t>
      </w:r>
      <w:proofErr w:type="spellEnd"/>
      <w:r>
        <w:t xml:space="preserve"> </w:t>
      </w:r>
      <w:proofErr w:type="spellStart"/>
      <w:r>
        <w:t>ndéanann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iarracht</w:t>
      </w:r>
      <w:proofErr w:type="spellEnd"/>
      <w:r>
        <w:t xml:space="preserve"> </w:t>
      </w:r>
      <w:proofErr w:type="spellStart"/>
      <w:r>
        <w:t>fostaíocht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a </w:t>
      </w:r>
      <w:proofErr w:type="spellStart"/>
      <w:r>
        <w:t>chinntiú</w:t>
      </w:r>
      <w:proofErr w:type="spellEnd"/>
      <w:r>
        <w:t xml:space="preserve"> go </w:t>
      </w:r>
      <w:proofErr w:type="spellStart"/>
      <w:r>
        <w:t>bhféadfaí</w:t>
      </w:r>
      <w:proofErr w:type="spellEnd"/>
      <w:r>
        <w:t xml:space="preserve"> a </w:t>
      </w:r>
      <w:proofErr w:type="spellStart"/>
      <w:r>
        <w:t>nGrinnfhiosrúchán</w:t>
      </w:r>
      <w:proofErr w:type="spellEnd"/>
      <w:r>
        <w:t xml:space="preserve"> a </w:t>
      </w:r>
      <w:proofErr w:type="spellStart"/>
      <w:r>
        <w:t>eagrú</w:t>
      </w:r>
      <w:proofErr w:type="spellEnd"/>
      <w:r>
        <w:t xml:space="preserve"> go </w:t>
      </w:r>
      <w:proofErr w:type="spellStart"/>
      <w:r>
        <w:t>tráthúil</w:t>
      </w:r>
      <w:proofErr w:type="spellEnd"/>
      <w:r w:rsidR="00567B5F">
        <w:t>.</w:t>
      </w:r>
    </w:p>
    <w:p w:rsidR="00567B5F" w:rsidRDefault="00EA065F" w:rsidP="00622042">
      <w:pPr>
        <w:pStyle w:val="Default"/>
        <w:numPr>
          <w:ilvl w:val="0"/>
          <w:numId w:val="3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Ní </w:t>
      </w:r>
      <w:proofErr w:type="spellStart"/>
      <w:r>
        <w:rPr>
          <w:sz w:val="22"/>
          <w:szCs w:val="22"/>
        </w:rPr>
        <w:t>ceadmhach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mhúinteoir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bpost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imréiteach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sásúil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bheith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faighte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ón</w:t>
      </w:r>
      <w:proofErr w:type="spellEnd"/>
      <w:r>
        <w:rPr>
          <w:sz w:val="22"/>
          <w:szCs w:val="22"/>
        </w:rPr>
        <w:t xml:space="preserve"> Garda Síochána.</w:t>
      </w:r>
      <w:r w:rsidR="00567B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Mura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imréiteach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faighte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ón</w:t>
      </w:r>
      <w:proofErr w:type="spellEnd"/>
      <w:r>
        <w:rPr>
          <w:sz w:val="22"/>
          <w:szCs w:val="22"/>
        </w:rPr>
        <w:t xml:space="preserve"> Garda Síochána </w:t>
      </w:r>
      <w:proofErr w:type="spellStart"/>
      <w:r>
        <w:rPr>
          <w:sz w:val="22"/>
          <w:szCs w:val="22"/>
        </w:rPr>
        <w:t>faoin</w:t>
      </w:r>
      <w:proofErr w:type="spellEnd"/>
      <w:r>
        <w:rPr>
          <w:sz w:val="22"/>
          <w:szCs w:val="22"/>
        </w:rPr>
        <w:t xml:space="preserve"> am a </w:t>
      </w:r>
      <w:proofErr w:type="spellStart"/>
      <w:r>
        <w:rPr>
          <w:sz w:val="22"/>
          <w:szCs w:val="22"/>
        </w:rPr>
        <w:t>bhfuil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post </w:t>
      </w:r>
      <w:proofErr w:type="spellStart"/>
      <w:r>
        <w:rPr>
          <w:sz w:val="22"/>
          <w:szCs w:val="22"/>
        </w:rPr>
        <w:t>atá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fógartha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tosú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tarraingeofar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siar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tairiscint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fostaíochta</w:t>
      </w:r>
      <w:proofErr w:type="spellEnd"/>
      <w:r>
        <w:rPr>
          <w:sz w:val="22"/>
          <w:szCs w:val="22"/>
        </w:rPr>
        <w:t>.</w:t>
      </w:r>
    </w:p>
    <w:p w:rsidR="00567B5F" w:rsidRDefault="00EA065F" w:rsidP="00622042">
      <w:pPr>
        <w:pStyle w:val="Default"/>
        <w:numPr>
          <w:ilvl w:val="0"/>
          <w:numId w:val="3"/>
        </w:numPr>
        <w:spacing w:after="20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mór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dhuine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atá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ceapadh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phost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múinteoireachta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d’fhad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Dearbhú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Reachtúil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maidir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cosaint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leanaí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fáil</w:t>
      </w:r>
      <w:proofErr w:type="spellEnd"/>
      <w:r>
        <w:rPr>
          <w:sz w:val="22"/>
          <w:szCs w:val="22"/>
        </w:rPr>
        <w:t xml:space="preserve"> mar </w:t>
      </w:r>
      <w:proofErr w:type="spellStart"/>
      <w:r>
        <w:rPr>
          <w:sz w:val="22"/>
          <w:szCs w:val="22"/>
        </w:rPr>
        <w:t>aon</w:t>
      </w:r>
      <w:proofErr w:type="spellEnd"/>
      <w:r>
        <w:rPr>
          <w:sz w:val="22"/>
          <w:szCs w:val="22"/>
        </w:rPr>
        <w:t xml:space="preserve"> le </w:t>
      </w:r>
      <w:proofErr w:type="spellStart"/>
      <w:r>
        <w:rPr>
          <w:sz w:val="22"/>
          <w:szCs w:val="22"/>
        </w:rPr>
        <w:t>Gealltanas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gaolmhar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murar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cuireadh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rith</w:t>
      </w:r>
      <w:proofErr w:type="spell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bliana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féilire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roimhe</w:t>
      </w:r>
      <w:proofErr w:type="spellEnd"/>
      <w:r>
        <w:rPr>
          <w:sz w:val="22"/>
          <w:szCs w:val="22"/>
        </w:rPr>
        <w:t xml:space="preserve"> sin</w:t>
      </w:r>
      <w:r w:rsidR="00567B5F">
        <w:rPr>
          <w:sz w:val="22"/>
          <w:szCs w:val="22"/>
        </w:rPr>
        <w:t>.</w:t>
      </w:r>
    </w:p>
    <w:p w:rsidR="00567B5F" w:rsidRDefault="00EA065F" w:rsidP="00622042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Cead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Oibriú</w:t>
      </w:r>
      <w:proofErr w:type="spellEnd"/>
      <w:r>
        <w:rPr>
          <w:b/>
          <w:bCs/>
          <w:sz w:val="22"/>
          <w:szCs w:val="22"/>
        </w:rPr>
        <w:t xml:space="preserve"> in </w:t>
      </w:r>
      <w:proofErr w:type="spellStart"/>
      <w:r>
        <w:rPr>
          <w:b/>
          <w:bCs/>
          <w:sz w:val="22"/>
          <w:szCs w:val="22"/>
        </w:rPr>
        <w:t>Éirinn</w:t>
      </w:r>
      <w:proofErr w:type="spellEnd"/>
      <w:r w:rsidR="00567B5F">
        <w:rPr>
          <w:b/>
          <w:bCs/>
          <w:sz w:val="22"/>
          <w:szCs w:val="22"/>
        </w:rPr>
        <w:t>:</w:t>
      </w:r>
    </w:p>
    <w:p w:rsidR="00567B5F" w:rsidRDefault="00590B2B" w:rsidP="00622042">
      <w:pPr>
        <w:pStyle w:val="Defaul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Ní </w:t>
      </w:r>
      <w:proofErr w:type="spellStart"/>
      <w:r>
        <w:rPr>
          <w:sz w:val="22"/>
          <w:szCs w:val="22"/>
        </w:rPr>
        <w:t>mór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gach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iarrthóir</w:t>
      </w:r>
      <w:proofErr w:type="spellEnd"/>
      <w:r>
        <w:rPr>
          <w:sz w:val="22"/>
          <w:szCs w:val="22"/>
        </w:rPr>
        <w:t xml:space="preserve"> </w:t>
      </w:r>
      <w:r w:rsidR="003B05C4">
        <w:rPr>
          <w:sz w:val="22"/>
          <w:szCs w:val="22"/>
        </w:rPr>
        <w:t xml:space="preserve">a </w:t>
      </w:r>
      <w:proofErr w:type="spellStart"/>
      <w:r w:rsidR="003B05C4">
        <w:rPr>
          <w:sz w:val="22"/>
          <w:szCs w:val="22"/>
        </w:rPr>
        <w:t>bheith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i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dteideal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oibriú</w:t>
      </w:r>
      <w:proofErr w:type="spellEnd"/>
      <w:r w:rsidR="003B05C4">
        <w:rPr>
          <w:sz w:val="22"/>
          <w:szCs w:val="22"/>
        </w:rPr>
        <w:t xml:space="preserve"> in </w:t>
      </w:r>
      <w:proofErr w:type="spellStart"/>
      <w:r w:rsidR="003B05C4">
        <w:rPr>
          <w:sz w:val="22"/>
          <w:szCs w:val="22"/>
        </w:rPr>
        <w:t>Éirinn</w:t>
      </w:r>
      <w:proofErr w:type="spellEnd"/>
      <w:r w:rsidR="003B05C4">
        <w:rPr>
          <w:sz w:val="22"/>
          <w:szCs w:val="22"/>
        </w:rPr>
        <w:t>.</w:t>
      </w:r>
      <w:r w:rsidR="00567B5F">
        <w:rPr>
          <w:sz w:val="22"/>
          <w:szCs w:val="22"/>
        </w:rPr>
        <w:t xml:space="preserve"> </w:t>
      </w:r>
      <w:r w:rsidR="003B05C4">
        <w:rPr>
          <w:sz w:val="22"/>
          <w:szCs w:val="22"/>
        </w:rPr>
        <w:t xml:space="preserve">Ní </w:t>
      </w:r>
      <w:proofErr w:type="spellStart"/>
      <w:r w:rsidR="003B05C4">
        <w:rPr>
          <w:sz w:val="22"/>
          <w:szCs w:val="22"/>
        </w:rPr>
        <w:t>mór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cead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oibre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bailí</w:t>
      </w:r>
      <w:proofErr w:type="spellEnd"/>
      <w:r w:rsidR="003B05C4">
        <w:rPr>
          <w:sz w:val="22"/>
          <w:szCs w:val="22"/>
        </w:rPr>
        <w:t xml:space="preserve"> a </w:t>
      </w:r>
      <w:proofErr w:type="spellStart"/>
      <w:r w:rsidR="003B05C4">
        <w:rPr>
          <w:sz w:val="22"/>
          <w:szCs w:val="22"/>
        </w:rPr>
        <w:t>bheith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acu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siúd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nach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náisiúnaigh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iad</w:t>
      </w:r>
      <w:proofErr w:type="spellEnd"/>
      <w:r w:rsidR="003B05C4">
        <w:rPr>
          <w:sz w:val="22"/>
          <w:szCs w:val="22"/>
        </w:rPr>
        <w:t xml:space="preserve"> den </w:t>
      </w:r>
      <w:proofErr w:type="spellStart"/>
      <w:r w:rsidR="003B05C4" w:rsidRPr="003B05C4">
        <w:rPr>
          <w:sz w:val="22"/>
          <w:szCs w:val="22"/>
        </w:rPr>
        <w:t>Limistéar</w:t>
      </w:r>
      <w:proofErr w:type="spellEnd"/>
      <w:r w:rsidR="003B05C4" w:rsidRPr="003B05C4">
        <w:rPr>
          <w:sz w:val="22"/>
          <w:szCs w:val="22"/>
        </w:rPr>
        <w:t xml:space="preserve"> </w:t>
      </w:r>
      <w:proofErr w:type="spellStart"/>
      <w:r w:rsidR="003B05C4" w:rsidRPr="003B05C4">
        <w:rPr>
          <w:sz w:val="22"/>
          <w:szCs w:val="22"/>
        </w:rPr>
        <w:t>Eorpach</w:t>
      </w:r>
      <w:proofErr w:type="spellEnd"/>
      <w:r w:rsidR="003B05C4" w:rsidRPr="003B05C4">
        <w:rPr>
          <w:sz w:val="22"/>
          <w:szCs w:val="22"/>
        </w:rPr>
        <w:t xml:space="preserve"> </w:t>
      </w:r>
      <w:proofErr w:type="spellStart"/>
      <w:r w:rsidR="003B05C4" w:rsidRPr="003B05C4">
        <w:rPr>
          <w:sz w:val="22"/>
          <w:szCs w:val="22"/>
        </w:rPr>
        <w:t>Eacnamaíoch</w:t>
      </w:r>
      <w:proofErr w:type="spellEnd"/>
      <w:r w:rsidR="003B05C4" w:rsidRPr="003B05C4">
        <w:rPr>
          <w:sz w:val="22"/>
          <w:szCs w:val="22"/>
        </w:rPr>
        <w:t xml:space="preserve"> </w:t>
      </w:r>
      <w:r w:rsidR="00567B5F">
        <w:rPr>
          <w:sz w:val="22"/>
          <w:szCs w:val="22"/>
        </w:rPr>
        <w:t>(</w:t>
      </w:r>
      <w:proofErr w:type="spellStart"/>
      <w:proofErr w:type="gramStart"/>
      <w:r w:rsidR="003B05C4">
        <w:rPr>
          <w:sz w:val="22"/>
          <w:szCs w:val="22"/>
        </w:rPr>
        <w:t>mura</w:t>
      </w:r>
      <w:proofErr w:type="spellEnd"/>
      <w:proofErr w:type="gram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bhfuil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siad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díolmhaithe</w:t>
      </w:r>
      <w:proofErr w:type="spellEnd"/>
      <w:r w:rsidR="003B05C4">
        <w:rPr>
          <w:sz w:val="22"/>
          <w:szCs w:val="22"/>
        </w:rPr>
        <w:t xml:space="preserve">), </w:t>
      </w:r>
      <w:proofErr w:type="spellStart"/>
      <w:r w:rsidR="003B05C4">
        <w:rPr>
          <w:sz w:val="22"/>
          <w:szCs w:val="22"/>
        </w:rPr>
        <w:t>agus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ní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mór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dóibh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doiciméadúchán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bunaidh</w:t>
      </w:r>
      <w:proofErr w:type="spellEnd"/>
      <w:r w:rsidR="003B05C4">
        <w:rPr>
          <w:sz w:val="22"/>
          <w:szCs w:val="22"/>
        </w:rPr>
        <w:t xml:space="preserve"> den </w:t>
      </w:r>
      <w:proofErr w:type="spellStart"/>
      <w:r w:rsidR="003B05C4">
        <w:rPr>
          <w:sz w:val="22"/>
          <w:szCs w:val="22"/>
        </w:rPr>
        <w:t>chéanna</w:t>
      </w:r>
      <w:proofErr w:type="spellEnd"/>
      <w:r w:rsidR="003B05C4">
        <w:rPr>
          <w:sz w:val="22"/>
          <w:szCs w:val="22"/>
        </w:rPr>
        <w:t xml:space="preserve"> a </w:t>
      </w:r>
      <w:proofErr w:type="spellStart"/>
      <w:r w:rsidR="003B05C4">
        <w:rPr>
          <w:sz w:val="22"/>
          <w:szCs w:val="22"/>
        </w:rPr>
        <w:t>chur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ar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fáil</w:t>
      </w:r>
      <w:proofErr w:type="spellEnd"/>
      <w:r w:rsidR="003B05C4">
        <w:rPr>
          <w:sz w:val="22"/>
          <w:szCs w:val="22"/>
        </w:rPr>
        <w:t>.</w:t>
      </w:r>
      <w:r w:rsidR="00567B5F">
        <w:rPr>
          <w:sz w:val="22"/>
          <w:szCs w:val="22"/>
        </w:rPr>
        <w:t xml:space="preserve"> </w:t>
      </w:r>
    </w:p>
    <w:p w:rsidR="00567B5F" w:rsidRDefault="00567B5F" w:rsidP="00622042">
      <w:pPr>
        <w:pStyle w:val="Default"/>
        <w:spacing w:line="360" w:lineRule="auto"/>
        <w:rPr>
          <w:sz w:val="22"/>
          <w:szCs w:val="22"/>
        </w:rPr>
      </w:pPr>
    </w:p>
    <w:p w:rsidR="00567B5F" w:rsidRDefault="003B05C4" w:rsidP="00622042">
      <w:pPr>
        <w:pStyle w:val="Default"/>
        <w:spacing w:line="360" w:lineRule="auto"/>
        <w:ind w:right="-767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Príomhscileanna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Eolas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agus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Inniúlachtaí</w:t>
      </w:r>
      <w:proofErr w:type="spellEnd"/>
      <w:r w:rsidR="00567B5F">
        <w:rPr>
          <w:b/>
          <w:bCs/>
          <w:sz w:val="22"/>
          <w:szCs w:val="22"/>
        </w:rPr>
        <w:t xml:space="preserve"> </w:t>
      </w:r>
    </w:p>
    <w:p w:rsidR="00567B5F" w:rsidRDefault="003B05C4" w:rsidP="00622042">
      <w:pPr>
        <w:pStyle w:val="Default"/>
        <w:numPr>
          <w:ilvl w:val="0"/>
          <w:numId w:val="4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Déanfar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iarrthóirí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mheas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ag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agallamh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bunaithe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bhfianaise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curtha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fáil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faoina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scileanna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eolas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inniúlachtaí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ceann</w:t>
      </w:r>
      <w:proofErr w:type="spellEnd"/>
      <w:r>
        <w:rPr>
          <w:sz w:val="22"/>
          <w:szCs w:val="22"/>
        </w:rPr>
        <w:t xml:space="preserve"> de an </w:t>
      </w:r>
      <w:proofErr w:type="spellStart"/>
      <w:r>
        <w:rPr>
          <w:sz w:val="22"/>
          <w:szCs w:val="22"/>
        </w:rPr>
        <w:t>réimsí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liostáilte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thíos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tuilleadh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sonraí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ceann</w:t>
      </w:r>
      <w:proofErr w:type="spellEnd"/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réimsí</w:t>
      </w:r>
      <w:proofErr w:type="spellEnd"/>
      <w:r>
        <w:rPr>
          <w:sz w:val="22"/>
          <w:szCs w:val="22"/>
        </w:rPr>
        <w:t xml:space="preserve"> sin san </w:t>
      </w:r>
      <w:proofErr w:type="spellStart"/>
      <w:r>
        <w:rPr>
          <w:sz w:val="22"/>
          <w:szCs w:val="22"/>
        </w:rPr>
        <w:t>áireamh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doiciméad</w:t>
      </w:r>
      <w:proofErr w:type="spellEnd"/>
      <w:r>
        <w:rPr>
          <w:sz w:val="22"/>
          <w:szCs w:val="22"/>
        </w:rPr>
        <w:t xml:space="preserve"> “Cur </w:t>
      </w:r>
      <w:proofErr w:type="spellStart"/>
      <w:r>
        <w:rPr>
          <w:sz w:val="22"/>
          <w:szCs w:val="22"/>
        </w:rPr>
        <w:t>Síos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Phost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Mhúinteora</w:t>
      </w:r>
      <w:proofErr w:type="spellEnd"/>
      <w:r>
        <w:rPr>
          <w:sz w:val="22"/>
          <w:szCs w:val="22"/>
        </w:rPr>
        <w:t>”</w:t>
      </w:r>
      <w:r w:rsidR="00567B5F">
        <w:rPr>
          <w:sz w:val="22"/>
          <w:szCs w:val="22"/>
        </w:rPr>
        <w:t xml:space="preserve">. </w:t>
      </w:r>
    </w:p>
    <w:p w:rsidR="00567B5F" w:rsidRDefault="00567B5F" w:rsidP="00622042">
      <w:pPr>
        <w:pStyle w:val="Default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="003B05C4">
        <w:rPr>
          <w:sz w:val="22"/>
          <w:szCs w:val="22"/>
        </w:rPr>
        <w:t>Múineadh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agus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foghlaim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05C4">
        <w:rPr>
          <w:sz w:val="22"/>
          <w:szCs w:val="22"/>
        </w:rPr>
        <w:tab/>
      </w:r>
      <w:r>
        <w:rPr>
          <w:sz w:val="22"/>
          <w:szCs w:val="22"/>
        </w:rPr>
        <w:t>-</w:t>
      </w:r>
      <w:proofErr w:type="spellStart"/>
      <w:r w:rsidR="003B05C4">
        <w:rPr>
          <w:sz w:val="22"/>
          <w:szCs w:val="22"/>
        </w:rPr>
        <w:t>Meastóireacht</w:t>
      </w:r>
      <w:proofErr w:type="spellEnd"/>
    </w:p>
    <w:p w:rsidR="00567B5F" w:rsidRDefault="00567B5F" w:rsidP="00622042">
      <w:pPr>
        <w:pStyle w:val="Default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 w:rsidR="003B05C4">
        <w:rPr>
          <w:sz w:val="22"/>
          <w:szCs w:val="22"/>
        </w:rPr>
        <w:t>Bainistíocht</w:t>
      </w:r>
      <w:proofErr w:type="spellEnd"/>
      <w:r w:rsidR="003B05C4">
        <w:rPr>
          <w:sz w:val="22"/>
          <w:szCs w:val="22"/>
        </w:rPr>
        <w:t xml:space="preserve"> </w:t>
      </w:r>
      <w:proofErr w:type="gramStart"/>
      <w:r w:rsidR="003B05C4">
        <w:rPr>
          <w:sz w:val="22"/>
          <w:szCs w:val="22"/>
        </w:rPr>
        <w:t>an</w:t>
      </w:r>
      <w:proofErr w:type="gram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tSeomra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Ranga</w:t>
      </w:r>
      <w:proofErr w:type="spellEnd"/>
      <w:r w:rsidR="003B0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&amp; </w:t>
      </w:r>
      <w:r w:rsidR="003B05C4">
        <w:rPr>
          <w:sz w:val="22"/>
          <w:szCs w:val="22"/>
        </w:rPr>
        <w:t xml:space="preserve">na </w:t>
      </w:r>
      <w:proofErr w:type="spellStart"/>
      <w:r w:rsidR="003B05C4">
        <w:rPr>
          <w:sz w:val="22"/>
          <w:szCs w:val="22"/>
        </w:rPr>
        <w:t>Timpeallachta</w:t>
      </w:r>
      <w:proofErr w:type="spellEnd"/>
      <w:r w:rsidR="003B05C4">
        <w:rPr>
          <w:sz w:val="22"/>
          <w:szCs w:val="22"/>
        </w:rPr>
        <w:t xml:space="preserve"> </w:t>
      </w:r>
      <w:proofErr w:type="spellStart"/>
      <w:r w:rsidR="003B05C4">
        <w:rPr>
          <w:sz w:val="22"/>
          <w:szCs w:val="22"/>
        </w:rPr>
        <w:t>Foghlama</w:t>
      </w:r>
      <w:proofErr w:type="spellEnd"/>
      <w:r>
        <w:rPr>
          <w:sz w:val="22"/>
          <w:szCs w:val="22"/>
        </w:rPr>
        <w:tab/>
        <w:t>-</w:t>
      </w:r>
      <w:proofErr w:type="spellStart"/>
      <w:r>
        <w:rPr>
          <w:sz w:val="22"/>
          <w:szCs w:val="22"/>
        </w:rPr>
        <w:t>C</w:t>
      </w:r>
      <w:r w:rsidR="003B05C4">
        <w:rPr>
          <w:sz w:val="22"/>
          <w:szCs w:val="22"/>
        </w:rPr>
        <w:t>umarsáid</w:t>
      </w:r>
      <w:proofErr w:type="spellEnd"/>
      <w:r>
        <w:rPr>
          <w:sz w:val="22"/>
          <w:szCs w:val="22"/>
        </w:rPr>
        <w:t xml:space="preserve"> </w:t>
      </w:r>
    </w:p>
    <w:p w:rsidR="004E17FD" w:rsidRPr="00446BC4" w:rsidRDefault="00567B5F" w:rsidP="0062204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t>-</w:t>
      </w:r>
      <w:proofErr w:type="spellStart"/>
      <w:r w:rsidR="003B05C4">
        <w:t>Forbairt</w:t>
      </w:r>
      <w:proofErr w:type="spellEnd"/>
      <w:r w:rsidR="003B05C4">
        <w:t xml:space="preserve"> &amp; </w:t>
      </w:r>
      <w:proofErr w:type="spellStart"/>
      <w:r w:rsidR="003B05C4">
        <w:t>Cleachtas</w:t>
      </w:r>
      <w:proofErr w:type="spellEnd"/>
      <w:r w:rsidR="003B05C4">
        <w:t xml:space="preserve"> </w:t>
      </w:r>
      <w:proofErr w:type="spellStart"/>
      <w:r w:rsidR="003B05C4">
        <w:t>Proifisiúnta</w:t>
      </w:r>
      <w:proofErr w:type="spellEnd"/>
      <w:r>
        <w:tab/>
      </w:r>
      <w:r>
        <w:tab/>
      </w:r>
      <w:r>
        <w:tab/>
      </w:r>
      <w:r w:rsidR="003B05C4">
        <w:tab/>
      </w:r>
      <w:r>
        <w:t>-</w:t>
      </w:r>
      <w:proofErr w:type="spellStart"/>
      <w:r>
        <w:t>Pl</w:t>
      </w:r>
      <w:r w:rsidR="003B05C4">
        <w:t>e</w:t>
      </w:r>
      <w:r>
        <w:t>an</w:t>
      </w:r>
      <w:r w:rsidR="003B05C4">
        <w:t>áil</w:t>
      </w:r>
      <w:proofErr w:type="spellEnd"/>
    </w:p>
    <w:sectPr w:rsidR="004E17FD" w:rsidRPr="00446BC4" w:rsidSect="00AB7E42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1B0"/>
    <w:multiLevelType w:val="hybridMultilevel"/>
    <w:tmpl w:val="032E6FE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694598"/>
    <w:multiLevelType w:val="hybridMultilevel"/>
    <w:tmpl w:val="B3983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2438"/>
    <w:multiLevelType w:val="hybridMultilevel"/>
    <w:tmpl w:val="4BDE1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C6D41"/>
    <w:multiLevelType w:val="hybridMultilevel"/>
    <w:tmpl w:val="80A825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5F"/>
    <w:rsid w:val="00024974"/>
    <w:rsid w:val="00136D1F"/>
    <w:rsid w:val="0017636F"/>
    <w:rsid w:val="00183D9F"/>
    <w:rsid w:val="001E17CC"/>
    <w:rsid w:val="003B05C4"/>
    <w:rsid w:val="00446BC4"/>
    <w:rsid w:val="0047772E"/>
    <w:rsid w:val="004A4B64"/>
    <w:rsid w:val="004E17FD"/>
    <w:rsid w:val="00567B5F"/>
    <w:rsid w:val="00590B2B"/>
    <w:rsid w:val="005B63E5"/>
    <w:rsid w:val="00622042"/>
    <w:rsid w:val="006E66A2"/>
    <w:rsid w:val="00795C55"/>
    <w:rsid w:val="007A4769"/>
    <w:rsid w:val="007B0B44"/>
    <w:rsid w:val="00873156"/>
    <w:rsid w:val="009869E1"/>
    <w:rsid w:val="00A23115"/>
    <w:rsid w:val="00AB7E42"/>
    <w:rsid w:val="00AD6DB5"/>
    <w:rsid w:val="00BC0E8C"/>
    <w:rsid w:val="00C307DA"/>
    <w:rsid w:val="00C53600"/>
    <w:rsid w:val="00D20553"/>
    <w:rsid w:val="00DB777C"/>
    <w:rsid w:val="00DE65FD"/>
    <w:rsid w:val="00E3705F"/>
    <w:rsid w:val="00EA065F"/>
    <w:rsid w:val="00F059C8"/>
    <w:rsid w:val="00F24484"/>
    <w:rsid w:val="00F5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B5F"/>
    <w:pPr>
      <w:spacing w:after="0" w:line="240" w:lineRule="auto"/>
    </w:pPr>
  </w:style>
  <w:style w:type="paragraph" w:customStyle="1" w:styleId="Default">
    <w:name w:val="Default"/>
    <w:rsid w:val="00567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B5F"/>
    <w:pPr>
      <w:spacing w:after="0" w:line="240" w:lineRule="auto"/>
    </w:pPr>
  </w:style>
  <w:style w:type="paragraph" w:customStyle="1" w:styleId="Default">
    <w:name w:val="Default"/>
    <w:rsid w:val="00567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 Kelly</cp:lastModifiedBy>
  <cp:revision>2</cp:revision>
  <cp:lastPrinted>2017-04-13T10:49:00Z</cp:lastPrinted>
  <dcterms:created xsi:type="dcterms:W3CDTF">2017-04-13T12:55:00Z</dcterms:created>
  <dcterms:modified xsi:type="dcterms:W3CDTF">2017-04-13T12:55:00Z</dcterms:modified>
</cp:coreProperties>
</file>