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73B4" w14:textId="77777777" w:rsidR="00B44AA5" w:rsidRPr="000B7D5E" w:rsidRDefault="00B44AA5" w:rsidP="007E2C5F">
      <w:pPr>
        <w:spacing w:line="360" w:lineRule="auto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CUR SÍOS AR AN bPOST</w:t>
      </w:r>
    </w:p>
    <w:p w14:paraId="54F4CE74" w14:textId="24F0EA44" w:rsidR="00B44AA5" w:rsidRDefault="00B44AA5" w:rsidP="007E2C5F">
      <w:pPr>
        <w:spacing w:line="360" w:lineRule="auto"/>
      </w:pPr>
      <w:r>
        <w:rPr>
          <w:b/>
          <w:bCs/>
        </w:rPr>
        <w:t>Teideal an Phoist:</w:t>
      </w:r>
      <w:r>
        <w:t xml:space="preserve">  </w:t>
      </w:r>
      <w:r>
        <w:tab/>
      </w:r>
      <w:r>
        <w:tab/>
        <w:t xml:space="preserve">Oifigeach don Óige </w:t>
      </w:r>
    </w:p>
    <w:p w14:paraId="4EA120F7" w14:textId="77777777" w:rsidR="00B44AA5" w:rsidRPr="00866D19" w:rsidRDefault="00B44AA5" w:rsidP="007E2C5F">
      <w:pPr>
        <w:spacing w:line="360" w:lineRule="auto"/>
      </w:pPr>
      <w:r>
        <w:rPr>
          <w:b/>
        </w:rPr>
        <w:t>Suíomh Tosaigh:</w:t>
      </w:r>
      <w:r>
        <w:rPr>
          <w:b/>
        </w:rPr>
        <w:tab/>
      </w:r>
      <w:r>
        <w:rPr>
          <w:b/>
        </w:rPr>
        <w:tab/>
      </w:r>
      <w:r>
        <w:t xml:space="preserve">An Rannóg Breisoideachais agus Oiliúna </w:t>
      </w:r>
    </w:p>
    <w:p w14:paraId="74D9B414" w14:textId="2B92024E" w:rsidR="00B44AA5" w:rsidRPr="00CA66AA" w:rsidRDefault="00B44AA5" w:rsidP="00CA66AA">
      <w:pPr>
        <w:spacing w:line="360" w:lineRule="auto"/>
        <w:rPr>
          <w:lang w:val="en-GB"/>
        </w:rPr>
      </w:pPr>
      <w:r>
        <w:rPr>
          <w:b/>
        </w:rPr>
        <w:t>Sonraí na bPost:</w:t>
      </w:r>
      <w:r>
        <w:t xml:space="preserve">  </w:t>
      </w:r>
      <w:r>
        <w:tab/>
      </w:r>
      <w:r>
        <w:tab/>
        <w:t xml:space="preserve">Téarma Seasta x 1 – 1 bhliain </w:t>
      </w:r>
      <w:r w:rsidR="00CA66AA">
        <w:rPr>
          <w:lang w:val="en-GB"/>
        </w:rPr>
        <w:t>(Nollaig 202</w:t>
      </w:r>
      <w:r w:rsidR="00D65B9B">
        <w:rPr>
          <w:lang w:val="en-GB"/>
        </w:rPr>
        <w:t>1</w:t>
      </w:r>
      <w:r w:rsidR="00CA66AA">
        <w:rPr>
          <w:lang w:val="en-GB"/>
        </w:rPr>
        <w:t xml:space="preserve"> – Nollaig 202</w:t>
      </w:r>
      <w:r w:rsidR="00D65B9B">
        <w:rPr>
          <w:lang w:val="en-GB"/>
        </w:rPr>
        <w:t>2</w:t>
      </w:r>
      <w:r w:rsidR="00CA66AA">
        <w:rPr>
          <w:lang w:val="en-GB"/>
        </w:rPr>
        <w:t>)</w:t>
      </w:r>
    </w:p>
    <w:p w14:paraId="5EDE560E" w14:textId="77777777" w:rsidR="00B44AA5" w:rsidRPr="00F4205F" w:rsidRDefault="00B44AA5" w:rsidP="007E2C5F">
      <w:pPr>
        <w:spacing w:line="360" w:lineRule="auto"/>
        <w:ind w:left="2160" w:hanging="2160"/>
        <w:rPr>
          <w:b/>
        </w:rPr>
      </w:pPr>
      <w:r>
        <w:rPr>
          <w:b/>
        </w:rPr>
        <w:t>Ag tuairisciú chuig:</w:t>
      </w:r>
      <w:r>
        <w:t xml:space="preserve">  </w:t>
      </w:r>
      <w:r>
        <w:tab/>
        <w:t xml:space="preserve">An Stiúrthóir Breisoideachais agus Oiliúna (FET) agus an tOifigeach Oideachais d’Aosaigh. </w:t>
      </w:r>
    </w:p>
    <w:p w14:paraId="12983B6B" w14:textId="77777777" w:rsidR="00B44AA5" w:rsidRDefault="00B44AA5" w:rsidP="007E2C5F">
      <w:pPr>
        <w:spacing w:line="360" w:lineRule="auto"/>
      </w:pPr>
      <w:r>
        <w:rPr>
          <w:b/>
        </w:rPr>
        <w:t>Ceanncheathrú/Dualgais Tosaigh</w:t>
      </w:r>
      <w:r>
        <w:t>: Beidh an sealbhóir poist lonnaithe i Rannóg Breisoideachais agus Oiliúna an GRETB, Mervue, Gaillimh. D’fhéadfaí an t-iarrthóir/na hiarrthóirí r</w:t>
      </w:r>
      <w:r w:rsidR="00761C21">
        <w:rPr>
          <w:lang w:val="en-GB"/>
        </w:rPr>
        <w:t>a</w:t>
      </w:r>
      <w:r>
        <w:t xml:space="preserve">thúla a aistriú chuig réimse eile laistigh den eagraíocht chun ligint do leithdháileadh dualgas breise, de réir mar a éilítear, a bhféadfadh athshannachán do dhualgais eile a bheith i gceist </w:t>
      </w:r>
      <w:r w:rsidR="00761C21">
        <w:rPr>
          <w:lang w:val="en-GB"/>
        </w:rPr>
        <w:t xml:space="preserve">leis </w:t>
      </w:r>
      <w:r>
        <w:t xml:space="preserve">nuair is gá. </w:t>
      </w:r>
    </w:p>
    <w:p w14:paraId="752C33A9" w14:textId="77777777" w:rsidR="00B44AA5" w:rsidRDefault="00B44AA5" w:rsidP="007E2C5F">
      <w:pPr>
        <w:spacing w:line="360" w:lineRule="auto"/>
      </w:pPr>
      <w:r>
        <w:rPr>
          <w:b/>
        </w:rPr>
        <w:t>An Post:</w:t>
      </w:r>
      <w:r>
        <w:t xml:space="preserve">  Oibreoidh an tOifigeach don Óige i gcomhpháirt leis an bhfoireann Seirbhísí don Óige i mBord Oideachais agus Oiliúna na Gaillimhe agus Ros Comáin (GRETB) chun tacú le soláthar, comhordú, riaradh agus measúnú seirbhísí don óige i limistéar an GRETB, ag teacht le dualgais reachtúla an Bhoird Oideachais agus Oiliúna. Forbróidh sé/sí agus tabharfaidh sé/sí tacaíocht d’obair leis an óige agus do chláir agus seirbhísí gaolmhara d’fhonn tacú le daoine óga sa réigiún.</w:t>
      </w:r>
    </w:p>
    <w:p w14:paraId="3BC6D8A6" w14:textId="77777777" w:rsidR="00B44AA5" w:rsidRPr="002A7A0B" w:rsidRDefault="00B44AA5" w:rsidP="007E2C5F">
      <w:pPr>
        <w:spacing w:line="360" w:lineRule="auto"/>
        <w:rPr>
          <w:b/>
        </w:rPr>
      </w:pPr>
      <w:r>
        <w:rPr>
          <w:b/>
        </w:rPr>
        <w:t xml:space="preserve">Dualgais agus Freagrachtaí Tosaigh: </w:t>
      </w:r>
    </w:p>
    <w:p w14:paraId="567234B1" w14:textId="77777777" w:rsidR="00B44AA5" w:rsidRDefault="00B44AA5" w:rsidP="007E2C5F">
      <w:pPr>
        <w:spacing w:line="360" w:lineRule="auto"/>
      </w:pPr>
      <w:r>
        <w:t xml:space="preserve">A bheith páirteach, faoi stiúir agus treoir an Stiúrthóra Breisoideachais agus Oiliúna (FET) agus Foirne Bainistíochta Sinsearaí FET agus i gcomhar le bainisteoirí agus baill foirne eile, in eagrú, comhordú agus monatóireacht aon ghníomhaíocht a d’fhéadfadh a bheith i gceist nó a theacht chun cinn de bhunadh an cheapacháin laistigh de scéim an Bhoird, de réir mar a chinnfidh an Príomhfheidhmeannach.  </w:t>
      </w:r>
    </w:p>
    <w:p w14:paraId="4C784D35" w14:textId="77777777" w:rsidR="00B44AA5" w:rsidRDefault="00B44AA5" w:rsidP="007E2C5F">
      <w:pPr>
        <w:spacing w:line="360" w:lineRule="auto"/>
      </w:pPr>
      <w:r>
        <w:rPr>
          <w:b/>
          <w:bCs/>
          <w:u w:val="single"/>
        </w:rPr>
        <w:t>PRÍOMHTHASCANNA</w:t>
      </w:r>
      <w:r>
        <w:t>:</w:t>
      </w:r>
    </w:p>
    <w:p w14:paraId="3E36C54B" w14:textId="77777777" w:rsidR="00B44AA5" w:rsidRDefault="00B44AA5" w:rsidP="007E2C5F">
      <w:pPr>
        <w:spacing w:line="360" w:lineRule="auto"/>
      </w:pPr>
      <w:r>
        <w:rPr>
          <w:b/>
        </w:rPr>
        <w:t>Tacóidh an tOifigeach don Óige le soláthar obair don óige trí</w:t>
      </w:r>
      <w:r>
        <w:t>:</w:t>
      </w:r>
    </w:p>
    <w:p w14:paraId="563B9C52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An Creat Caighdeáin Náisiúnta Cáilíochta agus na Caighdeáin Náisiúnta Cáilíochta do Ghrúpaí Óige a bhfuil oibrithe deonacha i gceannas orthu a chur i bhfeidhm;</w:t>
      </w:r>
    </w:p>
    <w:p w14:paraId="47E8D9F8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Forbairt agus cur chun feidhme P</w:t>
      </w:r>
      <w:r w:rsidR="00761C21">
        <w:rPr>
          <w:lang w:val="en-GB"/>
        </w:rPr>
        <w:t>h</w:t>
      </w:r>
      <w:r>
        <w:t>leananna an Bhoird Oideachais agus Oiliúna d’Obair leis an Óige;</w:t>
      </w:r>
    </w:p>
    <w:p w14:paraId="4AFED350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Tacú le hobair forbartha agus le hoiliúint trí phróisis caighdeán cáilíochta agus tríd an bplean oibre áitiúil don óige;</w:t>
      </w:r>
    </w:p>
    <w:p w14:paraId="2CFD8432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Na riachtanais maidir le hobair leis an óige atá ag teacht chun cinn don limistéar ETB a aithint i gcomhairliúchán leis na páirtithe leasmhara;</w:t>
      </w:r>
    </w:p>
    <w:p w14:paraId="14C54DBB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  <w:ind w:right="-330"/>
      </w:pPr>
      <w:r>
        <w:lastRenderedPageBreak/>
        <w:t>Iarratais a dhéanamh ar mhaoiniú agus/nó tacaíocht chun bearnaí i seirbhísí don óige a líonadh i gcompháirt le páirtithe leasmhara eile, mar is cuí;</w:t>
      </w:r>
    </w:p>
    <w:p w14:paraId="7043B10F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 xml:space="preserve">Dul i mbun oibre agus caidrimh a chothú le seirbhísí eile de chuid an GRETB d’fhonn tacú le riachtanais daoine óga sa réigiún; </w:t>
      </w:r>
    </w:p>
    <w:p w14:paraId="6FEC7A24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Páirt a ghlacadh in aithint riachtanas ábhartha agus i gcleachtaí mapála seirbhísí i gcompháirt leis an Roinn Leanaí agus Gnóthaí Óige nó a chóibhéis;</w:t>
      </w:r>
    </w:p>
    <w:p w14:paraId="5E16B448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Tacú le seirbhísí Bhord Oideachais agus Oiliúna na Gaillimhe agus Ros Comáin chun straitéis breisoideachais agus oiliúna an ETB a sheachadadh;</w:t>
      </w:r>
    </w:p>
    <w:p w14:paraId="280F1C14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Teagmháil a dhéanamh le scoileanna Bhord Oideachais agus Oiliúna na Gaillimhe agus Ros Comáin chun a chinntiú go bhfuil seirbhísí don óige comhleanúnach agus comhordaithe sa scéim trí chéile.</w:t>
      </w:r>
    </w:p>
    <w:p w14:paraId="4680F1C9" w14:textId="77777777" w:rsidR="00B44AA5" w:rsidRPr="006A788C" w:rsidRDefault="00B44AA5" w:rsidP="007E2C5F">
      <w:pPr>
        <w:spacing w:line="360" w:lineRule="auto"/>
        <w:rPr>
          <w:b/>
        </w:rPr>
      </w:pPr>
      <w:r>
        <w:rPr>
          <w:b/>
        </w:rPr>
        <w:t>Tacóidh an tOifigeach don Óige le comhordú obair don óige trí:</w:t>
      </w:r>
    </w:p>
    <w:p w14:paraId="5BC891EC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Tacaíocht a thabhairt d’fheidhmiú Choiste Obair don Óige an ETB (an Coiste Óige agus Ealaíon) de réir Acht na mBord Oideachais agus Oiliúna, 2013, (Alt 44);</w:t>
      </w:r>
    </w:p>
    <w:p w14:paraId="3892E5C6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Tacú agus páirt a ghlacadh i gcomhoibriú idir gníomhaireachtaí, agus ionadaíocht a dhéanamh don ETB ar chomhlachtaí agus coistí seachtracha de réir mar a éilítear;</w:t>
      </w:r>
    </w:p>
    <w:p w14:paraId="7685AB01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Tacú leis na naisc atá aitheanta idir an earnáil neamhfhoirmeálta agus foirmeálta.</w:t>
      </w:r>
    </w:p>
    <w:p w14:paraId="00FE298C" w14:textId="77777777" w:rsidR="00B44AA5" w:rsidRPr="006A788C" w:rsidRDefault="00B44AA5" w:rsidP="007E2C5F">
      <w:pPr>
        <w:spacing w:line="360" w:lineRule="auto"/>
        <w:rPr>
          <w:b/>
        </w:rPr>
      </w:pPr>
      <w:r>
        <w:rPr>
          <w:b/>
        </w:rPr>
        <w:t>Tacóidh an tOifigeach Óige le riaradh obair don óige trí:</w:t>
      </w:r>
    </w:p>
    <w:p w14:paraId="318C8DCB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Riaradh a dhéanamh ar an maoiniú arna riaradh ag an mBord Oideachais agus Oiliúna, a n-áirítear leis sin an scéim UBU Your Place Your Space, Lárionaid Eolais don Ógra (YIC), an Scéim Deontais do Chlubanna Óige Áitiúla agus scéimeanna maonithe eile, agus maoirseacht chuí a dhéanamh ar an maoiniú sin;</w:t>
      </w:r>
    </w:p>
    <w:p w14:paraId="7828657B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Na hanailísí agus na tuairiscí sin a d’fhéadfadh a bheith riachtanach nó ag teastáil ó Bhord Oideachais agus Oiliúna na Gaillimhe agus Ros Comáin agus/nó ó rannóga nó comhlachtaí maoinithe a ullmhú;</w:t>
      </w:r>
    </w:p>
    <w:p w14:paraId="40CA28FD" w14:textId="77777777" w:rsidR="00B44AA5" w:rsidRPr="006A788C" w:rsidRDefault="00B44AA5" w:rsidP="007E2C5F">
      <w:pPr>
        <w:spacing w:line="360" w:lineRule="auto"/>
        <w:rPr>
          <w:b/>
        </w:rPr>
      </w:pPr>
      <w:r>
        <w:rPr>
          <w:b/>
        </w:rPr>
        <w:t>Tacóidh an tOifigeach don Óige le measúnú a dhéanamh ar obair don óige trí:</w:t>
      </w:r>
    </w:p>
    <w:p w14:paraId="2693598A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Measúnú a dhéanamh ar chláir agus seirbhísí obair don óige a bhfuil airgead curtha ar fáil dóibh;</w:t>
      </w:r>
    </w:p>
    <w:p w14:paraId="7DDEBE9F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Measúnú a dhéanamh ar iarratais ar dheontais agus ar leithdháiltí ar thionscadail, agus moltaí a dhéanamh ina leith de réir mar a éilítear.</w:t>
      </w:r>
    </w:p>
    <w:p w14:paraId="6543E281" w14:textId="77777777" w:rsidR="00B44AA5" w:rsidRDefault="00B44AA5" w:rsidP="007E2C5F">
      <w:pPr>
        <w:spacing w:line="360" w:lineRule="auto"/>
      </w:pPr>
      <w:r>
        <w:rPr>
          <w:b/>
          <w:u w:val="single"/>
        </w:rPr>
        <w:t>Áireofar leis na dualgais eile iad seo a leanas, ach d’fhéadfadh dualgais eile a bheith i gceist ina dhiaidh sin:</w:t>
      </w:r>
      <w:r>
        <w:t xml:space="preserve"> </w:t>
      </w:r>
    </w:p>
    <w:p w14:paraId="78555BBB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Sannfar dualgais shainiúla agus réimsí freagrachta don iarrthóir rathúil ag uair a c(h)eaptha agus d’fhéadfaí athbhreithniú a dhéanamh ó am go chéile ag teacht le riachtanais agus tosaíochtaí oibriúcháin;</w:t>
      </w:r>
    </w:p>
    <w:p w14:paraId="7DAD1236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Éileofar ar an Oifigeach don Óige tuairiscí míosúla a chur faoi bhráid Fhoireann Bainistíochta Sinsearaí Bhord Oideachais agus Oiliúna na Gaillimhe agus Ros Comáin;</w:t>
      </w:r>
    </w:p>
    <w:p w14:paraId="73A0966D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 xml:space="preserve">Tabhairt faoi aon </w:t>
      </w:r>
      <w:r w:rsidR="00761C21">
        <w:t>dualgas eile atá cuí don pho</w:t>
      </w:r>
      <w:r>
        <w:t>st arna chinneadh ag an bPríomhfheidhmeanach nó ag an oifigeach ainmnithe ó am go chéile;</w:t>
      </w:r>
    </w:p>
    <w:p w14:paraId="72B7DAB1" w14:textId="77777777" w:rsidR="00B44AA5" w:rsidRDefault="00B44AA5" w:rsidP="007E2C5F">
      <w:pPr>
        <w:pStyle w:val="ListParagraph"/>
        <w:numPr>
          <w:ilvl w:val="0"/>
          <w:numId w:val="3"/>
        </w:numPr>
        <w:spacing w:line="360" w:lineRule="auto"/>
      </w:pPr>
      <w:r>
        <w:t>D’fhéadfaí dualgais i gContae na Gaillimhe agus/nó i gContae Ros Comáin a shannadh ar an iarrthóir rathúil.</w:t>
      </w:r>
    </w:p>
    <w:p w14:paraId="7690DAB2" w14:textId="0696CCD2" w:rsidR="004D3EF8" w:rsidRDefault="004D3EF8" w:rsidP="004D3EF8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SONRAÍOCHT AN DUINE</w:t>
      </w:r>
    </w:p>
    <w:p w14:paraId="623C522E" w14:textId="390A491E" w:rsidR="004D3EF8" w:rsidRPr="004D3EF8" w:rsidRDefault="004D3EF8" w:rsidP="004D3EF8">
      <w:pPr>
        <w:spacing w:line="360" w:lineRule="auto"/>
        <w:jc w:val="center"/>
        <w:rPr>
          <w:b/>
          <w:bCs/>
          <w:color w:val="C00000"/>
          <w:sz w:val="24"/>
          <w:szCs w:val="24"/>
        </w:rPr>
      </w:pPr>
      <w:r w:rsidRPr="004D3EF8">
        <w:rPr>
          <w:b/>
          <w:bCs/>
          <w:color w:val="C00000"/>
          <w:sz w:val="24"/>
          <w:szCs w:val="24"/>
        </w:rPr>
        <w:t>Oifigeach don Óige</w:t>
      </w:r>
    </w:p>
    <w:p w14:paraId="2E625AFB" w14:textId="77777777" w:rsidR="004D3EF8" w:rsidRPr="00C1415D" w:rsidRDefault="004D3EF8" w:rsidP="004D3EF8">
      <w:pPr>
        <w:pStyle w:val="ListParagraph"/>
        <w:numPr>
          <w:ilvl w:val="0"/>
          <w:numId w:val="17"/>
        </w:numPr>
        <w:jc w:val="both"/>
        <w:rPr>
          <w:b/>
        </w:rPr>
      </w:pPr>
      <w:r w:rsidRPr="00C1415D">
        <w:rPr>
          <w:b/>
        </w:rPr>
        <w:t xml:space="preserve">CÁILÍOCHTAÍ RIACHTANACHA  </w:t>
      </w:r>
    </w:p>
    <w:p w14:paraId="57195851" w14:textId="77777777" w:rsidR="00DF2892" w:rsidRPr="00DF2892" w:rsidRDefault="00DF2892" w:rsidP="00DF289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DF2892">
        <w:rPr>
          <w:rFonts w:ascii="Calibri" w:hAnsi="Calibri" w:cs="Calibri"/>
          <w:color w:val="000000"/>
          <w:sz w:val="22"/>
          <w:szCs w:val="22"/>
        </w:rPr>
        <w:t>Cáilíocht ag Leibhéal 7 ar an gCreat Náisiúnta Cáilíochtaí nó a coibhéis in Obair don Aos Óg, Obair don Phobal, Obair Shóisialta, Oideachas don Aos Óg nó disciplín ábhartha eile, agus/nó taithí oibre ábhartha shuntasach.</w:t>
      </w:r>
    </w:p>
    <w:p w14:paraId="23596F29" w14:textId="7E1D1D90" w:rsidR="004D3EF8" w:rsidRPr="00E2706E" w:rsidRDefault="004D3EF8" w:rsidP="00E2706E">
      <w:pPr>
        <w:pStyle w:val="NoSpacing"/>
        <w:numPr>
          <w:ilvl w:val="0"/>
          <w:numId w:val="18"/>
        </w:numPr>
        <w:jc w:val="both"/>
      </w:pPr>
      <w:r>
        <w:rPr>
          <w:b/>
        </w:rPr>
        <w:t>SCILEANNA &amp; TAITHÍ</w:t>
      </w:r>
    </w:p>
    <w:p w14:paraId="3E041439" w14:textId="77777777" w:rsidR="00E2706E" w:rsidRPr="00E2706E" w:rsidRDefault="00E2706E" w:rsidP="00E2706E">
      <w:pPr>
        <w:pStyle w:val="NoSpacing"/>
        <w:ind w:left="720"/>
        <w:jc w:val="both"/>
      </w:pPr>
    </w:p>
    <w:p w14:paraId="714A15D0" w14:textId="77777777" w:rsidR="00E2706E" w:rsidRDefault="00E2706E" w:rsidP="00E2706E">
      <w:pPr>
        <w:pStyle w:val="NoSpacing"/>
        <w:numPr>
          <w:ilvl w:val="0"/>
          <w:numId w:val="21"/>
        </w:numPr>
      </w:pPr>
      <w:r w:rsidRPr="00DD114C">
        <w:t>Taithí / eolas ar chleachtais agus ar chláir maidir le seirbhísí óige / an earnáil phobail agus dheonach, go háirithe na Creataí Náisiúnta um Chaighdeáin Cháilíochta;</w:t>
      </w:r>
    </w:p>
    <w:p w14:paraId="7CE9A304" w14:textId="4233C712" w:rsidR="00612C8F" w:rsidRDefault="00612C8F" w:rsidP="00E2706E">
      <w:pPr>
        <w:pStyle w:val="NoSpacing"/>
        <w:numPr>
          <w:ilvl w:val="0"/>
          <w:numId w:val="21"/>
        </w:numPr>
      </w:pPr>
      <w:r>
        <w:t>Trí bliana taithí oibre san earnáil óige/obair p</w:t>
      </w:r>
      <w:r w:rsidR="00761C21">
        <w:rPr>
          <w:lang w:val="en-GB"/>
        </w:rPr>
        <w:t>h</w:t>
      </w:r>
      <w:r>
        <w:t>obail;</w:t>
      </w:r>
    </w:p>
    <w:p w14:paraId="1590994A" w14:textId="77777777" w:rsidR="00E2706E" w:rsidRDefault="00E2706E" w:rsidP="00E2706E">
      <w:pPr>
        <w:pStyle w:val="NoSpacing"/>
        <w:numPr>
          <w:ilvl w:val="0"/>
          <w:numId w:val="21"/>
        </w:numPr>
      </w:pPr>
      <w:r w:rsidRPr="00DD114C">
        <w:t>Taithí ar bhainistíocht agus maoirseacht airgeadais / buiséid;</w:t>
      </w:r>
    </w:p>
    <w:p w14:paraId="67557A2E" w14:textId="77777777" w:rsidR="00E2706E" w:rsidRDefault="00E2706E" w:rsidP="00E2706E">
      <w:pPr>
        <w:pStyle w:val="NoSpacing"/>
        <w:numPr>
          <w:ilvl w:val="0"/>
          <w:numId w:val="21"/>
        </w:numPr>
      </w:pPr>
      <w:r w:rsidRPr="00DD114C">
        <w:t>Scileanna pleanála, eagrúcháin, cumarsáide agus obair foirne den scoth;</w:t>
      </w:r>
    </w:p>
    <w:p w14:paraId="553D2FCB" w14:textId="77777777" w:rsidR="00E2706E" w:rsidRDefault="00E2706E" w:rsidP="00E2706E">
      <w:pPr>
        <w:pStyle w:val="NoSpacing"/>
        <w:numPr>
          <w:ilvl w:val="0"/>
          <w:numId w:val="21"/>
        </w:numPr>
      </w:pPr>
      <w:r w:rsidRPr="00DD114C">
        <w:t>Scileanna anailíse, idirbheartaíochta agus cinnteoireachta den scoth;</w:t>
      </w:r>
    </w:p>
    <w:p w14:paraId="275F6CF8" w14:textId="77777777" w:rsidR="00E2706E" w:rsidRDefault="00E2706E" w:rsidP="00E2706E">
      <w:pPr>
        <w:pStyle w:val="NoSpacing"/>
        <w:numPr>
          <w:ilvl w:val="0"/>
          <w:numId w:val="21"/>
        </w:numPr>
      </w:pPr>
      <w:r w:rsidRPr="00DD114C">
        <w:t>Scileanna scríbhneoireachta tuarascála den scoth agus leibhéal ard litearthachta ríomhaireachta;</w:t>
      </w:r>
    </w:p>
    <w:p w14:paraId="12E420FE" w14:textId="77777777" w:rsidR="00E2706E" w:rsidRDefault="00E2706E" w:rsidP="00E2706E">
      <w:pPr>
        <w:pStyle w:val="NoSpacing"/>
        <w:numPr>
          <w:ilvl w:val="0"/>
          <w:numId w:val="21"/>
        </w:numPr>
      </w:pPr>
      <w:r w:rsidRPr="00DD114C">
        <w:t>Teist chruthaithe ar obair i gcomhpháirtíocht agus caidrimh dhearfacha a thógáil le páirtithe leasmhara inmheánacha agus seachtracha;</w:t>
      </w:r>
    </w:p>
    <w:p w14:paraId="54D25AE8" w14:textId="77777777" w:rsidR="00E2706E" w:rsidRDefault="00E2706E" w:rsidP="00E2706E">
      <w:pPr>
        <w:pStyle w:val="NoSpacing"/>
        <w:numPr>
          <w:ilvl w:val="0"/>
          <w:numId w:val="21"/>
        </w:numPr>
      </w:pPr>
      <w:r w:rsidRPr="00DD114C">
        <w:t>Taithí ar straitéis, cláir agus tionscnaimh a fhorbairt agus a chur i bhfeidhm;</w:t>
      </w:r>
    </w:p>
    <w:p w14:paraId="18B30D8D" w14:textId="77777777" w:rsidR="00384ECD" w:rsidRDefault="00384ECD" w:rsidP="00E2706E">
      <w:pPr>
        <w:pStyle w:val="NoSpacing"/>
        <w:numPr>
          <w:ilvl w:val="0"/>
          <w:numId w:val="21"/>
        </w:numPr>
      </w:pPr>
      <w:r>
        <w:t>Beidh ceadúnas iomlán tiomána ag an té a cheapfar, mar aon le rochtain ar charr, agus beidh sé nó sí sásta oibriú ar bhonn solúbtha lasmuigh de ghnáthuaireanta oibre nuair is gá.</w:t>
      </w:r>
    </w:p>
    <w:p w14:paraId="13D47D4E" w14:textId="1BF084B3" w:rsidR="00DF2892" w:rsidRDefault="00DF2892" w:rsidP="00DF2892">
      <w:pPr>
        <w:pStyle w:val="ListParagraph"/>
        <w:rPr>
          <w:highlight w:val="yellow"/>
        </w:rPr>
      </w:pPr>
    </w:p>
    <w:p w14:paraId="751F872A" w14:textId="559142AE" w:rsidR="00E10CEF" w:rsidRDefault="00E10CEF" w:rsidP="00DF2892">
      <w:pPr>
        <w:pStyle w:val="ListParagraph"/>
        <w:rPr>
          <w:highlight w:val="yellow"/>
        </w:rPr>
      </w:pPr>
    </w:p>
    <w:p w14:paraId="141F5B24" w14:textId="77777777" w:rsidR="00E10CEF" w:rsidRPr="001A2FBC" w:rsidRDefault="00E10CEF" w:rsidP="00E10CEF">
      <w:pPr>
        <w:pStyle w:val="ListParagraph"/>
        <w:numPr>
          <w:ilvl w:val="0"/>
          <w:numId w:val="4"/>
        </w:numPr>
        <w:ind w:left="426" w:hanging="284"/>
        <w:rPr>
          <w:b/>
        </w:rPr>
      </w:pPr>
      <w:r>
        <w:rPr>
          <w:b/>
        </w:rPr>
        <w:t>INNIÚLACHTAÍ</w:t>
      </w:r>
    </w:p>
    <w:p w14:paraId="11F83EC9" w14:textId="77777777" w:rsidR="00E10CEF" w:rsidRDefault="00E10CEF" w:rsidP="00E10CEF">
      <w:pPr>
        <w:jc w:val="both"/>
      </w:pPr>
      <w:r>
        <w:t xml:space="preserve">Imreoidh faisnéis ó na cleachtais is fearr i gCreat Inniúlachtaí </w:t>
      </w:r>
      <w:r w:rsidRPr="001B46E7">
        <w:t>n</w:t>
      </w:r>
      <w:r>
        <w:t>a</w:t>
      </w:r>
      <w:r w:rsidRPr="001B46E7">
        <w:t xml:space="preserve"> Seirbhís</w:t>
      </w:r>
      <w:r>
        <w:t>e</w:t>
      </w:r>
      <w:r w:rsidRPr="001B46E7">
        <w:t xml:space="preserve"> um Cheapacháin Phoiblí </w:t>
      </w:r>
      <w:r>
        <w:t xml:space="preserve">de chuid Sheirbhís Phoiblí na hÉireann tionchar ar inniúlachtaí an phoist seo.   </w:t>
      </w:r>
    </w:p>
    <w:p w14:paraId="7B8D5C2A" w14:textId="04658300" w:rsidR="00E10CEF" w:rsidRDefault="00E10CEF" w:rsidP="00E10CEF">
      <w:pPr>
        <w:pStyle w:val="ListParagraph"/>
        <w:numPr>
          <w:ilvl w:val="0"/>
          <w:numId w:val="6"/>
        </w:numPr>
        <w:jc w:val="both"/>
      </w:pPr>
      <w:r>
        <w:rPr>
          <w:lang w:val="en-IE"/>
        </w:rPr>
        <w:t>Obair</w:t>
      </w:r>
      <w:r>
        <w:t xml:space="preserve"> Foirne </w:t>
      </w:r>
    </w:p>
    <w:p w14:paraId="7915AB78" w14:textId="77777777" w:rsidR="00E10CEF" w:rsidRDefault="00E10CEF" w:rsidP="00E10CEF">
      <w:pPr>
        <w:pStyle w:val="ListParagraph"/>
        <w:numPr>
          <w:ilvl w:val="0"/>
          <w:numId w:val="6"/>
        </w:numPr>
        <w:jc w:val="both"/>
      </w:pPr>
      <w:r>
        <w:t xml:space="preserve">Anailís agus Cinnteoireacht </w:t>
      </w:r>
    </w:p>
    <w:p w14:paraId="4F60104E" w14:textId="77777777" w:rsidR="00E10CEF" w:rsidRDefault="00E10CEF" w:rsidP="00E10CEF">
      <w:pPr>
        <w:pStyle w:val="ListParagraph"/>
        <w:numPr>
          <w:ilvl w:val="0"/>
          <w:numId w:val="6"/>
        </w:numPr>
        <w:jc w:val="both"/>
      </w:pPr>
      <w:r>
        <w:t>Seachadadh Torthaí</w:t>
      </w:r>
    </w:p>
    <w:p w14:paraId="335E67F6" w14:textId="77777777" w:rsidR="00E10CEF" w:rsidRDefault="00E10CEF" w:rsidP="00E10CEF">
      <w:pPr>
        <w:pStyle w:val="ListParagraph"/>
        <w:numPr>
          <w:ilvl w:val="0"/>
          <w:numId w:val="6"/>
        </w:numPr>
        <w:ind w:right="-188"/>
        <w:jc w:val="both"/>
      </w:pPr>
      <w:r>
        <w:t xml:space="preserve">Scileanna Idirphearsanta agus Cumarsáide, Saineolas agus Féinfhorbairt </w:t>
      </w:r>
    </w:p>
    <w:p w14:paraId="47C72A39" w14:textId="77777777" w:rsidR="00E10CEF" w:rsidRDefault="00E10CEF" w:rsidP="00E10CEF">
      <w:pPr>
        <w:pStyle w:val="ListParagraph"/>
        <w:numPr>
          <w:ilvl w:val="0"/>
          <w:numId w:val="11"/>
        </w:numPr>
        <w:jc w:val="both"/>
      </w:pPr>
      <w:r>
        <w:t>Spreacadh agus Tiomantas do Luachanna na Seirbhíse Poiblí</w:t>
      </w:r>
    </w:p>
    <w:p w14:paraId="0FFC1AE0" w14:textId="559FBA85" w:rsidR="00E10CEF" w:rsidRDefault="00E10CEF" w:rsidP="00DF2892">
      <w:pPr>
        <w:pStyle w:val="ListParagraph"/>
        <w:rPr>
          <w:highlight w:val="yellow"/>
        </w:rPr>
      </w:pPr>
    </w:p>
    <w:p w14:paraId="05992067" w14:textId="77777777" w:rsidR="00E10CEF" w:rsidRPr="00525727" w:rsidRDefault="00E10CEF" w:rsidP="00E10CEF">
      <w:pPr>
        <w:spacing w:before="100" w:beforeAutospacing="1" w:after="100" w:afterAutospacing="1"/>
        <w:jc w:val="both"/>
        <w:rPr>
          <w:b/>
          <w:bCs/>
          <w:lang w:val="en" w:eastAsia="en-IE"/>
        </w:rPr>
      </w:pPr>
      <w:r w:rsidRPr="00525727">
        <w:rPr>
          <w:b/>
          <w:bCs/>
          <w:lang w:val="en" w:eastAsia="en-IE"/>
        </w:rPr>
        <w:lastRenderedPageBreak/>
        <w:t>Inniúlachtaí a iarrtar</w:t>
      </w:r>
    </w:p>
    <w:p w14:paraId="5E7CBBB3" w14:textId="015FB18B" w:rsidR="00E10CEF" w:rsidRDefault="00E10CEF" w:rsidP="00E10CEF">
      <w:pPr>
        <w:jc w:val="both"/>
        <w:rPr>
          <w:bCs/>
          <w:sz w:val="24"/>
          <w:szCs w:val="24"/>
          <w:lang w:val="en" w:eastAsia="en-IE"/>
        </w:rPr>
      </w:pPr>
      <w:r w:rsidRPr="00525727">
        <w:rPr>
          <w:bCs/>
          <w:lang w:val="en" w:eastAsia="en-IE"/>
        </w:rPr>
        <w:t>Beidh ar an té a cheapfar don phost</w:t>
      </w:r>
      <w:r w:rsidRPr="00525727">
        <w:t xml:space="preserve"> </w:t>
      </w:r>
      <w:r w:rsidR="004D3EF8">
        <w:t xml:space="preserve">Oifigeach don Óige </w:t>
      </w:r>
      <w:r w:rsidRPr="00525727">
        <w:rPr>
          <w:bCs/>
          <w:lang w:val="en" w:eastAsia="en-IE"/>
        </w:rPr>
        <w:t>fianaise de na hinniúlachtaí seo a leanas a thaispeáint</w:t>
      </w:r>
      <w:r w:rsidRPr="00FD142F">
        <w:rPr>
          <w:bCs/>
          <w:sz w:val="24"/>
          <w:szCs w:val="24"/>
          <w:lang w:val="en" w:eastAsia="en-IE"/>
        </w:rPr>
        <w:t>:</w:t>
      </w:r>
    </w:p>
    <w:p w14:paraId="5F29D6DC" w14:textId="3F45780D" w:rsidR="00DF2892" w:rsidRPr="00384ECD" w:rsidRDefault="00DF2892" w:rsidP="00384ECD">
      <w:pPr>
        <w:pStyle w:val="NoSpacing"/>
        <w:rPr>
          <w:b/>
          <w:bCs/>
        </w:rPr>
      </w:pPr>
      <w:r w:rsidRPr="00384ECD">
        <w:rPr>
          <w:b/>
          <w:bCs/>
        </w:rPr>
        <w:t>Obair Foirne</w:t>
      </w:r>
    </w:p>
    <w:p w14:paraId="63249E72" w14:textId="4C5E70BE" w:rsidR="00DF2892" w:rsidRPr="00B44AA5" w:rsidRDefault="00DF2892" w:rsidP="00384ECD">
      <w:pPr>
        <w:pStyle w:val="NoSpacing"/>
        <w:numPr>
          <w:ilvl w:val="0"/>
          <w:numId w:val="11"/>
        </w:numPr>
      </w:pPr>
      <w:r>
        <w:t>A bheith sásta oibriú le foireann chun ardfheidhmíocht a bhaint amach, an Plean don Obair leis an Óige a chur i gcrích agus tiomantas a léiriú seirbhísí a sholáthar do na daoine óga i limistéar an Bhord Oideachais agus Oiliúna</w:t>
      </w:r>
    </w:p>
    <w:p w14:paraId="0EDF642B" w14:textId="27F2E4E6" w:rsidR="00DF2892" w:rsidRPr="00B44AA5" w:rsidRDefault="00DF2892" w:rsidP="00384ECD">
      <w:pPr>
        <w:pStyle w:val="NoSpacing"/>
        <w:numPr>
          <w:ilvl w:val="0"/>
          <w:numId w:val="11"/>
        </w:numPr>
      </w:pPr>
      <w:r>
        <w:t>Duine a thugann eolas soiléir don fhoireann agus a oibríonn chun tacú leis an bhfoireann Seirbhísí don Óige chun na mórchuspóirí a bhaint amach</w:t>
      </w:r>
    </w:p>
    <w:p w14:paraId="2B12768D" w14:textId="67544BF5" w:rsidR="00DF2892" w:rsidRPr="00B44AA5" w:rsidRDefault="00DF2892" w:rsidP="00384ECD">
      <w:pPr>
        <w:pStyle w:val="NoSpacing"/>
        <w:numPr>
          <w:ilvl w:val="0"/>
          <w:numId w:val="11"/>
        </w:numPr>
      </w:pPr>
      <w:r>
        <w:t>Féachann sé/sí le forbairt a dhéanamh air/uirthi féin mar bhall den fhoireann Seirbhísí Óige agus ag an am céanna feidhmíonn sé/sí as a stuaim féin chun bealaí nua a aimsiú a chabhródh leis na cuspóirí a bhaint amach</w:t>
      </w:r>
    </w:p>
    <w:p w14:paraId="7E5ACA26" w14:textId="77777777" w:rsidR="00DF2892" w:rsidRPr="00B44AA5" w:rsidRDefault="00DF2892" w:rsidP="00384ECD">
      <w:pPr>
        <w:pStyle w:val="NoSpacing"/>
        <w:numPr>
          <w:ilvl w:val="0"/>
          <w:numId w:val="11"/>
        </w:numPr>
      </w:pPr>
      <w:r>
        <w:t>Tacaíonn sé/sí leis an bhfoireann trí chomhoibriú, roinnt eolais agus cur chuige coláistiúil i leith baill aonair den fhoireann nuair is gá</w:t>
      </w:r>
    </w:p>
    <w:p w14:paraId="7C0A0638" w14:textId="51D36087" w:rsidR="00DF2892" w:rsidRDefault="00DF2892" w:rsidP="00384ECD">
      <w:pPr>
        <w:pStyle w:val="NoSpacing"/>
        <w:numPr>
          <w:ilvl w:val="0"/>
          <w:numId w:val="11"/>
        </w:numPr>
      </w:pPr>
      <w:r>
        <w:t>Tuigeann sé/sí na tairbhí atá le baint as féinfhorbairt agus feabhas i dtaobh t</w:t>
      </w:r>
      <w:r>
        <w:rPr>
          <w:lang w:val="en-GB"/>
        </w:rPr>
        <w:t>h</w:t>
      </w:r>
      <w:r>
        <w:t>orthaí na foirne trí chéile</w:t>
      </w:r>
    </w:p>
    <w:p w14:paraId="352B03A5" w14:textId="0ADA939B" w:rsidR="00DF2892" w:rsidRDefault="00DF2892" w:rsidP="00384ECD">
      <w:pPr>
        <w:pStyle w:val="NoSpacing"/>
        <w:numPr>
          <w:ilvl w:val="0"/>
          <w:numId w:val="11"/>
        </w:numPr>
      </w:pPr>
      <w:r w:rsidRPr="00DF2892">
        <w:t>A bheith solúbtha agus toilteanach oiriúnú, ag cur go dearfach le cur i bhfeidhm an athraithe</w:t>
      </w:r>
    </w:p>
    <w:p w14:paraId="7E5D56BB" w14:textId="77777777" w:rsidR="00384ECD" w:rsidRDefault="00384ECD" w:rsidP="00384ECD">
      <w:pPr>
        <w:pStyle w:val="NoSpacing"/>
        <w:ind w:left="720"/>
      </w:pPr>
    </w:p>
    <w:p w14:paraId="6807DAA7" w14:textId="105C23E5" w:rsidR="00384ECD" w:rsidRDefault="00E10CEF" w:rsidP="00E10CEF">
      <w:pPr>
        <w:pStyle w:val="NoSpacing"/>
        <w:jc w:val="both"/>
        <w:rPr>
          <w:b/>
        </w:rPr>
      </w:pPr>
      <w:r w:rsidRPr="000760E1">
        <w:rPr>
          <w:b/>
        </w:rPr>
        <w:t>Anailís &amp; Cinnteoireacht</w:t>
      </w:r>
    </w:p>
    <w:p w14:paraId="7C0A7038" w14:textId="77777777" w:rsidR="00E10CEF" w:rsidRDefault="00E10CEF" w:rsidP="00E10CEF">
      <w:pPr>
        <w:pStyle w:val="NoSpacing"/>
        <w:numPr>
          <w:ilvl w:val="0"/>
          <w:numId w:val="12"/>
        </w:numPr>
        <w:jc w:val="both"/>
      </w:pPr>
      <w:r w:rsidRPr="000760E1">
        <w:t>Bailíonn agus déanann sé nó sí anailís ar fhaisnéis ó earnálacha ábhartha, idir fhoinsí airgeadais, uimhriúla nó eile, agus meánn raon fachtóirí criticiúla</w:t>
      </w:r>
    </w:p>
    <w:p w14:paraId="37801539" w14:textId="77777777" w:rsidR="00E10CEF" w:rsidRDefault="00E10CEF" w:rsidP="00E10CEF">
      <w:pPr>
        <w:pStyle w:val="NoSpacing"/>
        <w:numPr>
          <w:ilvl w:val="0"/>
          <w:numId w:val="12"/>
        </w:numPr>
        <w:jc w:val="both"/>
      </w:pPr>
      <w:r w:rsidRPr="000760E1">
        <w:t>Nuair atá sé nó sí i mbun cinnteoireachta, cuireann sé nó sí aon saincheist níos leithne san áireamh, mar aon leis na himpleachtaí gaolmhara</w:t>
      </w:r>
    </w:p>
    <w:p w14:paraId="47BAEF5E" w14:textId="77777777" w:rsidR="00E10CEF" w:rsidRDefault="00E10CEF" w:rsidP="00E10CEF">
      <w:pPr>
        <w:pStyle w:val="NoSpacing"/>
        <w:numPr>
          <w:ilvl w:val="0"/>
          <w:numId w:val="12"/>
        </w:numPr>
        <w:jc w:val="both"/>
      </w:pPr>
      <w:r w:rsidRPr="000760E1">
        <w:t>Baineann sé nó sí úsáid as saineolas agus taithí roimhe seo chun treoir a thabhairt do chinntí</w:t>
      </w:r>
    </w:p>
    <w:p w14:paraId="697DC3CF" w14:textId="77777777" w:rsidR="00E10CEF" w:rsidRDefault="00E10CEF" w:rsidP="00E10CEF">
      <w:pPr>
        <w:pStyle w:val="NoSpacing"/>
        <w:numPr>
          <w:ilvl w:val="0"/>
          <w:numId w:val="12"/>
        </w:numPr>
        <w:jc w:val="both"/>
      </w:pPr>
      <w:r w:rsidRPr="000760E1">
        <w:t>Déanann cinntí iontaofa a bhfuil réasúnaíocht mhaith taobh thiar dóibh, agus seasann leo</w:t>
      </w:r>
    </w:p>
    <w:p w14:paraId="291FEE2C" w14:textId="28A93FFE" w:rsidR="00E10CEF" w:rsidRDefault="00E10CEF" w:rsidP="00DD114C">
      <w:pPr>
        <w:pStyle w:val="NoSpacing"/>
        <w:numPr>
          <w:ilvl w:val="0"/>
          <w:numId w:val="12"/>
        </w:numPr>
        <w:jc w:val="both"/>
      </w:pPr>
      <w:r w:rsidRPr="000760E1">
        <w:t>Cuireann sé nó sí réitigh chun cinn chun aghaidh a thabhairt ar fhadhbanna</w:t>
      </w:r>
    </w:p>
    <w:p w14:paraId="0008BDFB" w14:textId="77777777" w:rsidR="00DD114C" w:rsidRDefault="00DD114C" w:rsidP="00DD114C">
      <w:pPr>
        <w:pStyle w:val="NoSpacing"/>
        <w:ind w:left="720"/>
        <w:jc w:val="both"/>
      </w:pPr>
    </w:p>
    <w:p w14:paraId="31F8F893" w14:textId="77777777" w:rsidR="00E10CEF" w:rsidRDefault="00E10CEF" w:rsidP="00E10CEF">
      <w:pPr>
        <w:pStyle w:val="NoSpacing"/>
        <w:jc w:val="both"/>
        <w:rPr>
          <w:b/>
        </w:rPr>
      </w:pPr>
      <w:r w:rsidRPr="000760E1">
        <w:rPr>
          <w:b/>
        </w:rPr>
        <w:t>Seachadadh Torthaí</w:t>
      </w:r>
    </w:p>
    <w:p w14:paraId="3764F62C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 w:rsidRPr="000760E1">
        <w:t>Glacan</w:t>
      </w:r>
      <w:r>
        <w:t>n sé nó sí le freagracht agus bíonn</w:t>
      </w:r>
      <w:r w:rsidRPr="000760E1">
        <w:t xml:space="preserve"> sé nó sí cuntasach as cuspóirí comhaontaithe a sheachadadh</w:t>
      </w:r>
    </w:p>
    <w:p w14:paraId="3744B680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 w:rsidRPr="000760E1">
        <w:t>Déanann sé nó sí bainistíocht ar raon tograí éagsúla agus gníomhaíochtaí oibre</w:t>
      </w:r>
      <w:r>
        <w:t xml:space="preserve"> go rathúil ag an am céanna</w:t>
      </w:r>
    </w:p>
    <w:p w14:paraId="621A0F09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 w:rsidRPr="000760E1">
        <w:t>Tá cur chuige loighiciúil agus pragmatch aige nó aici, agus seachadann na torthaí is fearr agus is féidir leis na hacmhainní atá ar fáil</w:t>
      </w:r>
    </w:p>
    <w:p w14:paraId="1CBFB180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 w:rsidRPr="000760E1">
        <w:t>Tarmligeann sé nó sí obair go héifeachtach, agus tugann eolas soiléir agus fianaise maidir lena bhfuil ag teastáil</w:t>
      </w:r>
    </w:p>
    <w:p w14:paraId="01093E31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 w:rsidRPr="000760E1">
        <w:t>Aithníonn sé nó sí go réamhghníomhach réimsí a bhféadfaí feabhas a chur orthu agus forbraíonn moltaí praiticiúla le haghaidh a gcur i bhfeidhm</w:t>
      </w:r>
    </w:p>
    <w:p w14:paraId="5AA3843D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 w:rsidRPr="000760E1">
        <w:t>Léiríonn sé nó sí díograis maidir le forbairtí nua / cleachtais oibre a bhfuil athrú ag teacht orthu, agus déanann a d(h)ícheall na hathruithe sin a chur i bhfeidhm go héifeachtach</w:t>
      </w:r>
    </w:p>
    <w:p w14:paraId="4E14F8F8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 w:rsidRPr="000760E1">
        <w:t>Cuireann sé nó sí córais / próisis chuí i bhfeidhm chun go mbeifear in ann seiceáil cáilíochta a dhéanamh ar gach gníomhaíocht agus aschur</w:t>
      </w:r>
    </w:p>
    <w:p w14:paraId="15A01B1D" w14:textId="77777777" w:rsidR="00E10CEF" w:rsidRDefault="00E10CEF" w:rsidP="00E10CEF">
      <w:pPr>
        <w:pStyle w:val="NoSpacing"/>
        <w:numPr>
          <w:ilvl w:val="0"/>
          <w:numId w:val="13"/>
        </w:numPr>
        <w:jc w:val="both"/>
      </w:pPr>
      <w:r>
        <w:t>Cuireann i gcrích agus cuireann chun cinn s</w:t>
      </w:r>
      <w:r w:rsidRPr="000760E1">
        <w:t>eirbhís ar ardchaighdeán a sheachadadh do chustaiméirí, idir chustaiméirí inmheánacha agus seachtracha</w:t>
      </w:r>
    </w:p>
    <w:p w14:paraId="6D41A0B3" w14:textId="77777777" w:rsidR="00DF2892" w:rsidRPr="00DF2892" w:rsidRDefault="00DF2892" w:rsidP="00DF2892">
      <w:pPr>
        <w:pStyle w:val="NoSpacing"/>
        <w:rPr>
          <w:highlight w:val="yellow"/>
        </w:rPr>
      </w:pPr>
    </w:p>
    <w:p w14:paraId="10CA1536" w14:textId="77777777" w:rsidR="00E10CEF" w:rsidRDefault="00E10CEF" w:rsidP="00E10CEF">
      <w:pPr>
        <w:pStyle w:val="NoSpacing"/>
        <w:jc w:val="both"/>
        <w:rPr>
          <w:b/>
        </w:rPr>
      </w:pPr>
      <w:r w:rsidRPr="000760E1">
        <w:rPr>
          <w:b/>
        </w:rPr>
        <w:t>Scileanna Idirphearsanta &amp; Cumarsáide</w:t>
      </w:r>
      <w:r>
        <w:rPr>
          <w:b/>
        </w:rPr>
        <w:t xml:space="preserve">, </w:t>
      </w:r>
      <w:r w:rsidRPr="000760E1">
        <w:rPr>
          <w:b/>
        </w:rPr>
        <w:t>Saineolas agus Féin-Fhorbairt</w:t>
      </w:r>
    </w:p>
    <w:p w14:paraId="339C6DD1" w14:textId="77777777" w:rsidR="00E10CEF" w:rsidRPr="00384ECD" w:rsidRDefault="00E10CEF" w:rsidP="00384ECD">
      <w:pPr>
        <w:pStyle w:val="NoSpacing"/>
        <w:numPr>
          <w:ilvl w:val="0"/>
          <w:numId w:val="19"/>
        </w:numPr>
      </w:pPr>
      <w:r w:rsidRPr="00384ECD">
        <w:t>Cothaíonn agus coinníonn sé nó sí teagmhálacha le comhghleacaithe agus le geallshealbhóirí eile chun cabhrú leis nó léi a ról a chomhlíonadh</w:t>
      </w:r>
    </w:p>
    <w:p w14:paraId="43E2B7E8" w14:textId="77777777" w:rsidR="004D3EF8" w:rsidRPr="00384ECD" w:rsidRDefault="004D3EF8" w:rsidP="00384ECD">
      <w:pPr>
        <w:pStyle w:val="NoSpacing"/>
        <w:numPr>
          <w:ilvl w:val="0"/>
          <w:numId w:val="19"/>
        </w:numPr>
      </w:pPr>
      <w:r w:rsidRPr="00384ECD">
        <w:t xml:space="preserve">Tá sé/sí in ann cumarsáid shoiléir agus éifeachtach a dhéanamh le comhghleacaithe, leis an mbainistíocht shinsearach agus le geallshealbhóirí seachtracha. </w:t>
      </w:r>
    </w:p>
    <w:p w14:paraId="5DAEA734" w14:textId="77777777" w:rsidR="00E10CEF" w:rsidRPr="00384ECD" w:rsidRDefault="00E10CEF" w:rsidP="00384ECD">
      <w:pPr>
        <w:pStyle w:val="NoSpacing"/>
        <w:numPr>
          <w:ilvl w:val="0"/>
          <w:numId w:val="19"/>
        </w:numPr>
      </w:pPr>
      <w:r w:rsidRPr="00384ECD">
        <w:t>Spreagann sé nó sí pléití oscailte agus cuiditheacha maidir le saincheisteanna oibre</w:t>
      </w:r>
    </w:p>
    <w:p w14:paraId="10514CBC" w14:textId="77777777" w:rsidR="00E10CEF" w:rsidRDefault="00E10CEF" w:rsidP="00E10CEF">
      <w:pPr>
        <w:pStyle w:val="NoSpacing"/>
        <w:numPr>
          <w:ilvl w:val="0"/>
          <w:numId w:val="14"/>
        </w:numPr>
        <w:jc w:val="both"/>
      </w:pPr>
      <w:r w:rsidRPr="000760E1">
        <w:lastRenderedPageBreak/>
        <w:t>Cuireann sé nó sí in iúl go bhfuil sé nó sí an-tiomanta, agus meallann an fhoireann trí eolas ábhartha a nochtadh dóibh agus na tairbhí a léiriú</w:t>
      </w:r>
    </w:p>
    <w:p w14:paraId="19F98FC8" w14:textId="77777777" w:rsidR="00E10CEF" w:rsidRDefault="00E10CEF" w:rsidP="00E10CEF">
      <w:pPr>
        <w:pStyle w:val="NoSpacing"/>
        <w:numPr>
          <w:ilvl w:val="0"/>
          <w:numId w:val="14"/>
        </w:numPr>
        <w:jc w:val="both"/>
      </w:pPr>
      <w:r w:rsidRPr="000760E1">
        <w:t>Caitheann sé nó sí le daoine eile le stuaim, cuirtéis agus le meas, fiú nuair atá cúinsí dúshlánacha i gceist</w:t>
      </w:r>
    </w:p>
    <w:p w14:paraId="160DAA13" w14:textId="77777777" w:rsidR="00E10CEF" w:rsidRDefault="00E10CEF" w:rsidP="00E10CEF">
      <w:pPr>
        <w:pStyle w:val="NoSpacing"/>
        <w:numPr>
          <w:ilvl w:val="0"/>
          <w:numId w:val="14"/>
        </w:numPr>
        <w:jc w:val="both"/>
      </w:pPr>
      <w:r w:rsidRPr="000760E1">
        <w:t>Cuireann sé nó sí faisnéis i láthair ar bhealach soiléir gonta agus muiníneach agus é nó í ag caint nó ag scríobh</w:t>
      </w:r>
    </w:p>
    <w:p w14:paraId="25425A25" w14:textId="77777777" w:rsidR="00E10CEF" w:rsidRDefault="00E10CEF" w:rsidP="00E10CEF">
      <w:pPr>
        <w:pStyle w:val="NoSpacing"/>
        <w:numPr>
          <w:ilvl w:val="0"/>
          <w:numId w:val="15"/>
        </w:numPr>
        <w:jc w:val="both"/>
      </w:pPr>
      <w:r w:rsidRPr="000760E1">
        <w:t>Tá tuiscint shoiléir aige nó aici ar a ról, a c(h)uspóirí agus a spriocanna féin, agus na foirne, agus ar an gcaoi a mbaineann siad le hobair an aonaid agus na Rannóige / Eagraíochta, agus cuireann an tuiscint sin in iúl do dhaoine eile</w:t>
      </w:r>
    </w:p>
    <w:p w14:paraId="7D88FC9A" w14:textId="77777777" w:rsidR="00E10CEF" w:rsidRDefault="00E10CEF" w:rsidP="00E10CEF">
      <w:pPr>
        <w:pStyle w:val="NoSpacing"/>
        <w:numPr>
          <w:ilvl w:val="0"/>
          <w:numId w:val="15"/>
        </w:numPr>
        <w:jc w:val="both"/>
      </w:pPr>
      <w:r w:rsidRPr="000760E1">
        <w:t>Tá ardleibhéil saineolais agus faisnéise leathan aige nó aici m</w:t>
      </w:r>
      <w:r>
        <w:t xml:space="preserve">aidir leis an tSeirbhís Phoiblí, </w:t>
      </w:r>
      <w:r w:rsidRPr="000760E1">
        <w:t>atá ábhartha dá réimse oibre</w:t>
      </w:r>
    </w:p>
    <w:p w14:paraId="0B4FA4DF" w14:textId="77777777" w:rsidR="00E10CEF" w:rsidRPr="007801EE" w:rsidRDefault="00E10CEF" w:rsidP="00E10CEF">
      <w:pPr>
        <w:pStyle w:val="NoSpacing"/>
        <w:numPr>
          <w:ilvl w:val="0"/>
          <w:numId w:val="15"/>
        </w:numPr>
        <w:jc w:val="both"/>
        <w:rPr>
          <w:b/>
        </w:rPr>
      </w:pPr>
      <w:r w:rsidRPr="000760E1">
        <w:t>Díríonn sé nó sí ar fhéin-fhorbairt, agus bíonn sé nó sí i gcónaí ag iarraidh feabhas a chur le feidhmíocht</w:t>
      </w:r>
    </w:p>
    <w:p w14:paraId="4205A34C" w14:textId="289B6B68" w:rsidR="00DF2892" w:rsidRDefault="00DF2892" w:rsidP="00DF2892">
      <w:pPr>
        <w:pStyle w:val="NoSpacing"/>
        <w:rPr>
          <w:highlight w:val="yellow"/>
        </w:rPr>
      </w:pPr>
    </w:p>
    <w:p w14:paraId="3836DFFE" w14:textId="77777777" w:rsidR="00E10CEF" w:rsidRDefault="00E10CEF" w:rsidP="00E10CEF">
      <w:pPr>
        <w:pStyle w:val="NoSpacing"/>
        <w:jc w:val="both"/>
        <w:rPr>
          <w:b/>
        </w:rPr>
      </w:pPr>
      <w:r w:rsidRPr="000760E1">
        <w:rPr>
          <w:b/>
        </w:rPr>
        <w:t>Tiomantas do Luachanna na Seirbhíse Poiblí</w:t>
      </w:r>
    </w:p>
    <w:p w14:paraId="2C3BF43B" w14:textId="77777777" w:rsidR="00E10CEF" w:rsidRDefault="00E10CEF" w:rsidP="00E10CEF">
      <w:pPr>
        <w:pStyle w:val="NoSpacing"/>
        <w:numPr>
          <w:ilvl w:val="0"/>
          <w:numId w:val="16"/>
        </w:numPr>
        <w:jc w:val="both"/>
      </w:pPr>
      <w:r w:rsidRPr="000760E1">
        <w:t>Bíonn sé nó sí ag iarraidh feidhmiú ag ardleibhéal, agus déanann an-iarracht na cuspóirí atá comhaontaithe a bhaint amach</w:t>
      </w:r>
    </w:p>
    <w:p w14:paraId="131556ED" w14:textId="77777777" w:rsidR="00E10CEF" w:rsidRDefault="00E10CEF" w:rsidP="00E10CEF">
      <w:pPr>
        <w:pStyle w:val="NoSpacing"/>
        <w:numPr>
          <w:ilvl w:val="0"/>
          <w:numId w:val="16"/>
        </w:numPr>
        <w:jc w:val="both"/>
      </w:pPr>
      <w:r w:rsidRPr="000760E1">
        <w:t>Léiríonn sé nó sí go bhfuil sé nó sí in ann a bheith diongbháilte i gcomhthéacs cúinsí dúshlánacha agus éileamh ard</w:t>
      </w:r>
    </w:p>
    <w:p w14:paraId="34B46D42" w14:textId="77777777" w:rsidR="00E10CEF" w:rsidRDefault="00E10CEF" w:rsidP="00E10CEF">
      <w:pPr>
        <w:pStyle w:val="NoSpacing"/>
        <w:numPr>
          <w:ilvl w:val="0"/>
          <w:numId w:val="16"/>
        </w:numPr>
        <w:jc w:val="both"/>
      </w:pPr>
      <w:r w:rsidRPr="000760E1">
        <w:t>Tá sé nó sí iontaofa agus is féidir brath air nó uirthi</w:t>
      </w:r>
    </w:p>
    <w:p w14:paraId="08D0486F" w14:textId="77777777" w:rsidR="00E10CEF" w:rsidRDefault="00E10CEF" w:rsidP="00E10CEF">
      <w:pPr>
        <w:pStyle w:val="NoSpacing"/>
        <w:numPr>
          <w:ilvl w:val="0"/>
          <w:numId w:val="16"/>
        </w:numPr>
        <w:jc w:val="both"/>
      </w:pPr>
      <w:r w:rsidRPr="000760E1">
        <w:t>Cinntíonn sé nó sí go bhfuil seirbhís do chustaiméirí ag croílár gach seirbhís a chuirtear ar fáil</w:t>
      </w:r>
    </w:p>
    <w:p w14:paraId="39777A6E" w14:textId="77777777" w:rsidR="00E10CEF" w:rsidRPr="007801EE" w:rsidRDefault="00E10CEF" w:rsidP="00E10CEF">
      <w:pPr>
        <w:pStyle w:val="NoSpacing"/>
        <w:numPr>
          <w:ilvl w:val="0"/>
          <w:numId w:val="16"/>
        </w:numPr>
        <w:jc w:val="both"/>
      </w:pPr>
      <w:r w:rsidRPr="000760E1">
        <w:t>Cloíonn sé nó sí le caighdeáin ard macántachta, eitice agus ionracais</w:t>
      </w:r>
    </w:p>
    <w:p w14:paraId="6D743597" w14:textId="1E38E6A1" w:rsidR="00E10CEF" w:rsidRDefault="00E10CEF" w:rsidP="00DF2892">
      <w:pPr>
        <w:pStyle w:val="NoSpacing"/>
        <w:rPr>
          <w:highlight w:val="yellow"/>
        </w:rPr>
      </w:pPr>
    </w:p>
    <w:p w14:paraId="07F4833C" w14:textId="77777777" w:rsidR="00E10CEF" w:rsidRPr="00DF2892" w:rsidRDefault="00E10CEF" w:rsidP="00DF2892">
      <w:pPr>
        <w:pStyle w:val="NoSpacing"/>
        <w:rPr>
          <w:highlight w:val="yellow"/>
        </w:rPr>
      </w:pPr>
    </w:p>
    <w:p w14:paraId="2FE7AF6F" w14:textId="77777777" w:rsidR="00E10CEF" w:rsidRDefault="00E10CEF" w:rsidP="00E10CEF">
      <w:pPr>
        <w:pStyle w:val="Default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55443">
        <w:rPr>
          <w:rFonts w:ascii="Calibri" w:hAnsi="Calibri"/>
          <w:b/>
          <w:bCs/>
          <w:sz w:val="22"/>
          <w:szCs w:val="22"/>
          <w:u w:val="single"/>
        </w:rPr>
        <w:t>Coinníollacha Seirbhíse:</w:t>
      </w:r>
    </w:p>
    <w:p w14:paraId="66420E56" w14:textId="77777777" w:rsidR="00E10CEF" w:rsidRPr="00755443" w:rsidRDefault="00E10CEF" w:rsidP="00E10CEF">
      <w:pPr>
        <w:pStyle w:val="Defaul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F2CF15B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 w:rsidRPr="00755443">
        <w:rPr>
          <w:rFonts w:ascii="Calibri" w:hAnsi="Calibri"/>
          <w:b/>
          <w:bCs/>
          <w:sz w:val="22"/>
          <w:szCs w:val="22"/>
        </w:rPr>
        <w:t>Téarmaí Ceapacháin:</w:t>
      </w:r>
    </w:p>
    <w:p w14:paraId="4A33EA0E" w14:textId="77777777" w:rsidR="00E10CEF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 w:rsidRPr="00C65C59">
        <w:rPr>
          <w:rFonts w:ascii="Calibri" w:hAnsi="Calibri"/>
          <w:sz w:val="22"/>
          <w:szCs w:val="22"/>
        </w:rPr>
        <w:t>Is post lánaimseartha sealadach é seo.</w:t>
      </w:r>
      <w:r>
        <w:rPr>
          <w:rFonts w:ascii="Calibri" w:hAnsi="Calibri"/>
          <w:sz w:val="22"/>
          <w:szCs w:val="22"/>
        </w:rPr>
        <w:t xml:space="preserve"> </w:t>
      </w:r>
    </w:p>
    <w:p w14:paraId="44A6E531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1B354ED" w14:textId="77777777" w:rsidR="00E10CEF" w:rsidRPr="00727443" w:rsidRDefault="00E10CEF" w:rsidP="00E10CEF">
      <w:pPr>
        <w:spacing w:after="0" w:line="240" w:lineRule="auto"/>
        <w:jc w:val="both"/>
      </w:pPr>
      <w:r w:rsidRPr="00727443">
        <w:rPr>
          <w:rFonts w:eastAsia="Times New Roman"/>
          <w:b/>
          <w:lang w:val="en" w:eastAsia="en-IE"/>
        </w:rPr>
        <w:t xml:space="preserve">Luach Saothair (Tuarastal):  </w:t>
      </w:r>
    </w:p>
    <w:p w14:paraId="67CDF6EA" w14:textId="39ACCFC0" w:rsidR="00E10CEF" w:rsidRPr="00755443" w:rsidRDefault="00E10CEF" w:rsidP="00E10CEF">
      <w:pPr>
        <w:jc w:val="both"/>
        <w:rPr>
          <w:rFonts w:ascii="Calibri" w:hAnsi="Calibri"/>
        </w:rPr>
      </w:pPr>
      <w:r w:rsidRPr="004D3EF8">
        <w:rPr>
          <w:rFonts w:ascii="Calibri" w:hAnsi="Calibri"/>
        </w:rPr>
        <w:t>€4</w:t>
      </w:r>
      <w:r w:rsidR="004D3EF8" w:rsidRPr="004D3EF8">
        <w:rPr>
          <w:rFonts w:ascii="Calibri" w:hAnsi="Calibri"/>
          <w:lang w:val="en-IE"/>
        </w:rPr>
        <w:t>8</w:t>
      </w:r>
      <w:r w:rsidRPr="004D3EF8">
        <w:rPr>
          <w:rFonts w:ascii="Calibri" w:hAnsi="Calibri"/>
        </w:rPr>
        <w:t>,</w:t>
      </w:r>
      <w:r w:rsidR="004D3EF8" w:rsidRPr="004D3EF8">
        <w:rPr>
          <w:rFonts w:ascii="Calibri" w:hAnsi="Calibri"/>
          <w:lang w:val="en-IE"/>
        </w:rPr>
        <w:t>541</w:t>
      </w:r>
      <w:r w:rsidRPr="004D3EF8">
        <w:rPr>
          <w:rFonts w:ascii="Calibri" w:hAnsi="Calibri"/>
        </w:rPr>
        <w:t xml:space="preserve"> - €6</w:t>
      </w:r>
      <w:r w:rsidR="004D3EF8" w:rsidRPr="004D3EF8">
        <w:rPr>
          <w:rFonts w:ascii="Calibri" w:hAnsi="Calibri"/>
          <w:lang w:val="en-IE"/>
        </w:rPr>
        <w:t>6</w:t>
      </w:r>
      <w:r w:rsidRPr="004D3EF8">
        <w:rPr>
          <w:rFonts w:ascii="Calibri" w:hAnsi="Calibri"/>
        </w:rPr>
        <w:t>,</w:t>
      </w:r>
      <w:r w:rsidR="004D3EF8" w:rsidRPr="004D3EF8">
        <w:rPr>
          <w:rFonts w:ascii="Calibri" w:hAnsi="Calibri"/>
          <w:lang w:val="en-IE"/>
        </w:rPr>
        <w:t>083</w:t>
      </w:r>
      <w:r w:rsidRPr="004D3EF8">
        <w:rPr>
          <w:rFonts w:ascii="Calibri" w:hAnsi="Calibri"/>
        </w:rPr>
        <w:t xml:space="preserve"> (pro-rata in aghaidh na bliana) nó €4</w:t>
      </w:r>
      <w:r w:rsidR="004D3EF8" w:rsidRPr="004D3EF8">
        <w:rPr>
          <w:rFonts w:ascii="Calibri" w:hAnsi="Calibri"/>
          <w:lang w:val="en-IE"/>
        </w:rPr>
        <w:t>3</w:t>
      </w:r>
      <w:r w:rsidRPr="004D3EF8">
        <w:rPr>
          <w:rFonts w:ascii="Calibri" w:hAnsi="Calibri"/>
        </w:rPr>
        <w:t>,7</w:t>
      </w:r>
      <w:r w:rsidR="004D3EF8" w:rsidRPr="004D3EF8">
        <w:rPr>
          <w:rFonts w:ascii="Calibri" w:hAnsi="Calibri"/>
          <w:lang w:val="en-IE"/>
        </w:rPr>
        <w:t>93</w:t>
      </w:r>
      <w:r w:rsidRPr="004D3EF8">
        <w:rPr>
          <w:rFonts w:ascii="Calibri" w:hAnsi="Calibri"/>
        </w:rPr>
        <w:t xml:space="preserve"> - €6</w:t>
      </w:r>
      <w:r w:rsidR="004D3EF8" w:rsidRPr="004D3EF8">
        <w:rPr>
          <w:rFonts w:ascii="Calibri" w:hAnsi="Calibri"/>
          <w:lang w:val="en-IE"/>
        </w:rPr>
        <w:t>6</w:t>
      </w:r>
      <w:r w:rsidRPr="004D3EF8">
        <w:rPr>
          <w:rFonts w:ascii="Calibri" w:hAnsi="Calibri"/>
        </w:rPr>
        <w:t>,</w:t>
      </w:r>
      <w:r w:rsidR="004D3EF8" w:rsidRPr="004D3EF8">
        <w:rPr>
          <w:rFonts w:ascii="Calibri" w:hAnsi="Calibri"/>
          <w:lang w:val="en-IE"/>
        </w:rPr>
        <w:t>083</w:t>
      </w:r>
      <w:r w:rsidRPr="004D3EF8">
        <w:rPr>
          <w:rFonts w:ascii="Calibri" w:hAnsi="Calibri"/>
        </w:rPr>
        <w:t xml:space="preserve"> (pro-rata in aghaidh na bliana</w:t>
      </w:r>
      <w:r w:rsidRPr="004F20EA">
        <w:rPr>
          <w:rFonts w:ascii="Calibri" w:hAnsi="Calibri"/>
        </w:rPr>
        <w:t xml:space="preserve"> </w:t>
      </w:r>
      <w:r>
        <w:rPr>
          <w:rFonts w:ascii="Calibri" w:hAnsi="Calibri"/>
        </w:rPr>
        <w:t>d‘</w:t>
      </w:r>
      <w:r w:rsidRPr="004F20EA">
        <w:rPr>
          <w:rFonts w:ascii="Calibri" w:hAnsi="Calibri"/>
        </w:rPr>
        <w:t xml:space="preserve">iontrálaithe nua).  </w:t>
      </w:r>
      <w:r w:rsidRPr="00626EE3">
        <w:t>De réir threoirlínte na Roinne Oideachais agus Scileanna, tosóidh duine atá nuacheaptha ag an ngrád seo den chéad uair ag íosphointe an scála. Tharlódh, áfach, go mbeadh feidhm le creidmheas/sochar incriminteach don duine ceaptha sa chás, díreach sular ceapadh é/í, go mba Fostaí sa Státseirbhís nó sa tSeirbhís Phoiblí an té sin.</w:t>
      </w:r>
      <w:r>
        <w:t xml:space="preserve"> </w:t>
      </w:r>
      <w:r w:rsidRPr="00EA6684">
        <w:rPr>
          <w:rFonts w:ascii="Calibri" w:hAnsi="Calibri"/>
        </w:rPr>
        <w:t>D’fhéadfaí an luach saothair a athrú ó am go chéile ag teacht le beartas pá an Rialtais.</w:t>
      </w:r>
      <w:r w:rsidRPr="00755443">
        <w:rPr>
          <w:rFonts w:ascii="Calibri" w:hAnsi="Calibri"/>
        </w:rPr>
        <w:t xml:space="preserve"> </w:t>
      </w:r>
    </w:p>
    <w:p w14:paraId="638661A5" w14:textId="77777777" w:rsidR="00E10CEF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55CF3B3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 w:rsidRPr="00755443">
        <w:rPr>
          <w:rFonts w:ascii="Calibri" w:hAnsi="Calibri"/>
          <w:b/>
          <w:bCs/>
          <w:iCs/>
          <w:sz w:val="22"/>
          <w:szCs w:val="22"/>
        </w:rPr>
        <w:t xml:space="preserve">Uaireanta oibre: </w:t>
      </w:r>
    </w:p>
    <w:p w14:paraId="49FDDE10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 w:rsidRPr="00755443">
        <w:rPr>
          <w:rFonts w:ascii="Calibri" w:hAnsi="Calibri"/>
          <w:sz w:val="22"/>
          <w:szCs w:val="22"/>
        </w:rPr>
        <w:t>Tá seachtain oibre 37 uair</w:t>
      </w:r>
      <w:r>
        <w:rPr>
          <w:rFonts w:ascii="Calibri" w:hAnsi="Calibri"/>
          <w:sz w:val="22"/>
          <w:szCs w:val="22"/>
        </w:rPr>
        <w:t xml:space="preserve"> an chloig</w:t>
      </w:r>
      <w:r w:rsidRPr="00755443">
        <w:rPr>
          <w:rFonts w:ascii="Calibri" w:hAnsi="Calibri"/>
          <w:sz w:val="22"/>
          <w:szCs w:val="22"/>
        </w:rPr>
        <w:t xml:space="preserve"> i bhfeidhm. D’fhéadfaí na huaireanta a athrú ó am go chéile de réir Chomhaontuithe na hEarnála Poiblí. </w:t>
      </w:r>
    </w:p>
    <w:p w14:paraId="2B3CE2F5" w14:textId="77777777" w:rsidR="00E10CEF" w:rsidRPr="00755443" w:rsidRDefault="00E10CEF" w:rsidP="00E10CEF">
      <w:pPr>
        <w:pStyle w:val="Default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59DB8DFF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 w:rsidRPr="00755443">
        <w:rPr>
          <w:rFonts w:ascii="Calibri" w:hAnsi="Calibri"/>
          <w:b/>
          <w:bCs/>
          <w:iCs/>
          <w:sz w:val="22"/>
          <w:szCs w:val="22"/>
        </w:rPr>
        <w:t xml:space="preserve">Saoire Bhliantúil: </w:t>
      </w:r>
    </w:p>
    <w:p w14:paraId="56E343EE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29</w:t>
      </w:r>
      <w:r w:rsidRPr="00B31CB0">
        <w:rPr>
          <w:rFonts w:ascii="Calibri" w:hAnsi="Calibri"/>
          <w:sz w:val="22"/>
          <w:szCs w:val="22"/>
        </w:rPr>
        <w:t xml:space="preserve"> l</w:t>
      </w:r>
      <w:r w:rsidRPr="00755443">
        <w:rPr>
          <w:rFonts w:ascii="Calibri" w:hAnsi="Calibri"/>
          <w:sz w:val="22"/>
          <w:szCs w:val="22"/>
        </w:rPr>
        <w:t>á an teidlíocht do Shaoire Bhliantúil sa phost seo.</w:t>
      </w:r>
    </w:p>
    <w:p w14:paraId="67B1E88F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F33B3C1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 w:rsidRPr="00755443">
        <w:rPr>
          <w:rFonts w:ascii="Calibri" w:hAnsi="Calibri"/>
          <w:b/>
          <w:bCs/>
          <w:iCs/>
          <w:sz w:val="22"/>
          <w:szCs w:val="22"/>
        </w:rPr>
        <w:t xml:space="preserve">Saoire Bhreoiteachta: </w:t>
      </w:r>
    </w:p>
    <w:p w14:paraId="6D83CBFA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  <w:r w:rsidRPr="00755443">
        <w:rPr>
          <w:rFonts w:ascii="Calibri" w:hAnsi="Calibri"/>
          <w:sz w:val="22"/>
          <w:szCs w:val="22"/>
        </w:rPr>
        <w:t xml:space="preserve">Socrófar Saoire Bhreoiteachta de réir socruithe arna n-údarú ag an Aire Oideachais agus Scileanna ó am go chéile. </w:t>
      </w:r>
    </w:p>
    <w:p w14:paraId="74351FFE" w14:textId="77777777" w:rsidR="00E10CEF" w:rsidRPr="00755443" w:rsidRDefault="00E10CEF" w:rsidP="00E10CEF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5193BF3" w14:textId="77777777" w:rsidR="00E10CEF" w:rsidRPr="00727443" w:rsidRDefault="00E10CEF" w:rsidP="00E10C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727443">
        <w:rPr>
          <w:rFonts w:cs="Calibri"/>
          <w:b/>
          <w:bCs/>
          <w:color w:val="000000"/>
        </w:rPr>
        <w:t xml:space="preserve">Nós Imeachta Iarratais: </w:t>
      </w:r>
    </w:p>
    <w:p w14:paraId="241DA9AD" w14:textId="6A46E5D3" w:rsidR="00E10CEF" w:rsidRPr="008914E1" w:rsidRDefault="00E10CEF" w:rsidP="00E10CEF">
      <w:pPr>
        <w:pStyle w:val="NoSpacing"/>
        <w:jc w:val="both"/>
        <w:rPr>
          <w:b/>
        </w:rPr>
      </w:pPr>
      <w:r w:rsidRPr="00F42133">
        <w:t xml:space="preserve">Is gá </w:t>
      </w:r>
      <w:r>
        <w:t xml:space="preserve">forim </w:t>
      </w:r>
      <w:r w:rsidRPr="00F42133">
        <w:t>iarratais c</w:t>
      </w:r>
      <w:r>
        <w:t>h</w:t>
      </w:r>
      <w:r w:rsidRPr="00F42133">
        <w:t xml:space="preserve">omhlánaithe a chur </w:t>
      </w:r>
      <w:r>
        <w:t xml:space="preserve">isteach </w:t>
      </w:r>
      <w:r w:rsidRPr="00F42133">
        <w:t xml:space="preserve">ar </w:t>
      </w:r>
      <w:r>
        <w:t xml:space="preserve">líne faoin sprioc-am, </w:t>
      </w:r>
      <w:r w:rsidRPr="008914E1">
        <w:rPr>
          <w:b/>
        </w:rPr>
        <w:t xml:space="preserve">12.00 p.m. </w:t>
      </w:r>
      <w:r w:rsidRPr="008914E1">
        <w:rPr>
          <w:rFonts w:cs="Arial"/>
          <w:b/>
          <w:color w:val="212121"/>
          <w:shd w:val="clear" w:color="auto" w:fill="FFFFFF"/>
        </w:rPr>
        <w:t>Dé</w:t>
      </w:r>
      <w:r>
        <w:rPr>
          <w:rFonts w:cs="Arial"/>
          <w:b/>
          <w:color w:val="212121"/>
          <w:shd w:val="clear" w:color="auto" w:fill="FFFFFF"/>
          <w:lang w:val="en-IE"/>
        </w:rPr>
        <w:t>arda</w:t>
      </w:r>
      <w:r w:rsidRPr="008914E1">
        <w:rPr>
          <w:rFonts w:cs="Arial"/>
          <w:b/>
          <w:color w:val="212121"/>
          <w:shd w:val="clear" w:color="auto" w:fill="FFFFFF"/>
        </w:rPr>
        <w:t>oin</w:t>
      </w:r>
      <w:r w:rsidR="00D65B9B">
        <w:rPr>
          <w:rFonts w:cs="Arial"/>
          <w:b/>
          <w:color w:val="212121"/>
          <w:shd w:val="clear" w:color="auto" w:fill="FFFFFF"/>
          <w:lang w:val="en-US"/>
        </w:rPr>
        <w:t xml:space="preserve"> 21</w:t>
      </w:r>
      <w:r>
        <w:rPr>
          <w:rFonts w:cs="Arial"/>
          <w:b/>
          <w:color w:val="212121"/>
          <w:shd w:val="clear" w:color="auto" w:fill="FFFFFF"/>
        </w:rPr>
        <w:t xml:space="preserve"> Deireadh Fómhair 2021.</w:t>
      </w:r>
    </w:p>
    <w:sectPr w:rsidR="00E10CEF" w:rsidRPr="008914E1" w:rsidSect="00612C8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BA9"/>
    <w:multiLevelType w:val="hybridMultilevel"/>
    <w:tmpl w:val="6AE2F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6C07"/>
    <w:multiLevelType w:val="hybridMultilevel"/>
    <w:tmpl w:val="29586F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0833"/>
    <w:multiLevelType w:val="hybridMultilevel"/>
    <w:tmpl w:val="5FD26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1929"/>
    <w:multiLevelType w:val="hybridMultilevel"/>
    <w:tmpl w:val="EC46D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1385"/>
    <w:multiLevelType w:val="hybridMultilevel"/>
    <w:tmpl w:val="11CC1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5CB9"/>
    <w:multiLevelType w:val="hybridMultilevel"/>
    <w:tmpl w:val="CF1282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6E41"/>
    <w:multiLevelType w:val="hybridMultilevel"/>
    <w:tmpl w:val="FADEB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0BB"/>
    <w:multiLevelType w:val="hybridMultilevel"/>
    <w:tmpl w:val="4C0CB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387B"/>
    <w:multiLevelType w:val="hybridMultilevel"/>
    <w:tmpl w:val="A670A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5307"/>
    <w:multiLevelType w:val="hybridMultilevel"/>
    <w:tmpl w:val="E8E07E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024F1"/>
    <w:multiLevelType w:val="hybridMultilevel"/>
    <w:tmpl w:val="C7DCEB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10CE"/>
    <w:multiLevelType w:val="hybridMultilevel"/>
    <w:tmpl w:val="9F82F0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4DC9"/>
    <w:multiLevelType w:val="hybridMultilevel"/>
    <w:tmpl w:val="A7641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207F"/>
    <w:multiLevelType w:val="hybridMultilevel"/>
    <w:tmpl w:val="A9245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B3AF7"/>
    <w:multiLevelType w:val="hybridMultilevel"/>
    <w:tmpl w:val="8E1C4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F71F4"/>
    <w:multiLevelType w:val="hybridMultilevel"/>
    <w:tmpl w:val="541C2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419"/>
    <w:multiLevelType w:val="hybridMultilevel"/>
    <w:tmpl w:val="97367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03E"/>
    <w:multiLevelType w:val="hybridMultilevel"/>
    <w:tmpl w:val="EB2EC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C3E9F"/>
    <w:multiLevelType w:val="hybridMultilevel"/>
    <w:tmpl w:val="2F8C7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F43AC"/>
    <w:multiLevelType w:val="hybridMultilevel"/>
    <w:tmpl w:val="B23ACF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7394"/>
    <w:multiLevelType w:val="hybridMultilevel"/>
    <w:tmpl w:val="89946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19"/>
  </w:num>
  <w:num w:numId="7">
    <w:abstractNumId w:val="15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8F"/>
    <w:rsid w:val="00384ECD"/>
    <w:rsid w:val="003B712B"/>
    <w:rsid w:val="004D3EF8"/>
    <w:rsid w:val="00612C8F"/>
    <w:rsid w:val="006D14C2"/>
    <w:rsid w:val="00761C21"/>
    <w:rsid w:val="007E2C5F"/>
    <w:rsid w:val="009E2F56"/>
    <w:rsid w:val="00B44AA5"/>
    <w:rsid w:val="00BD2395"/>
    <w:rsid w:val="00CA66AA"/>
    <w:rsid w:val="00D65B9B"/>
    <w:rsid w:val="00DD114C"/>
    <w:rsid w:val="00DF2892"/>
    <w:rsid w:val="00E10CEF"/>
    <w:rsid w:val="00E2706E"/>
    <w:rsid w:val="00E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B5B4"/>
  <w15:chartTrackingRefBased/>
  <w15:docId w15:val="{CBC9CF51-0AEA-4176-A7ED-A34C8A9C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8F"/>
    <w:pPr>
      <w:ind w:left="720"/>
      <w:contextualSpacing/>
    </w:pPr>
  </w:style>
  <w:style w:type="paragraph" w:styleId="NoSpacing">
    <w:name w:val="No Spacing"/>
    <w:uiPriority w:val="1"/>
    <w:qFormat/>
    <w:rsid w:val="00612C8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DF28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3146-92B1-4A05-86F8-02C0E1A9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GRETB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Kelly</dc:creator>
  <cp:keywords/>
  <dc:description/>
  <cp:lastModifiedBy>Anne Marie McDonnell</cp:lastModifiedBy>
  <cp:revision>5</cp:revision>
  <cp:lastPrinted>2020-07-23T22:21:00Z</cp:lastPrinted>
  <dcterms:created xsi:type="dcterms:W3CDTF">2021-10-04T09:42:00Z</dcterms:created>
  <dcterms:modified xsi:type="dcterms:W3CDTF">2021-10-08T11:59:00Z</dcterms:modified>
</cp:coreProperties>
</file>