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8273" w14:textId="2139B582" w:rsidR="00473656" w:rsidRPr="00512D7A" w:rsidRDefault="00302851" w:rsidP="00302851">
      <w:pPr>
        <w:tabs>
          <w:tab w:val="left" w:pos="3957"/>
        </w:tabs>
        <w:ind w:right="-1"/>
        <w:rPr>
          <w:rFonts w:ascii="Times New Roman" w:hAnsi="Times New Roman"/>
          <w:b/>
          <w:bCs/>
          <w:sz w:val="22"/>
          <w:szCs w:val="22"/>
          <w:u w:val="single"/>
          <w:lang w:val="en-US"/>
        </w:rPr>
      </w:pPr>
      <w:r>
        <w:rPr>
          <w:rFonts w:ascii="Times New Roman" w:hAnsi="Times New Roman"/>
          <w:b/>
          <w:bCs/>
          <w:sz w:val="22"/>
          <w:szCs w:val="22"/>
          <w:lang w:val="en-US"/>
        </w:rPr>
        <w:tab/>
      </w:r>
    </w:p>
    <w:p w14:paraId="3245601A" w14:textId="48C495EE" w:rsidR="00473656" w:rsidRPr="00512D7A" w:rsidRDefault="00473656" w:rsidP="00950384">
      <w:pPr>
        <w:keepNext/>
        <w:ind w:right="-1"/>
        <w:jc w:val="center"/>
        <w:outlineLvl w:val="0"/>
        <w:rPr>
          <w:rFonts w:ascii="Times New Roman" w:hAnsi="Times New Roman"/>
          <w:b/>
          <w:bCs/>
          <w:sz w:val="22"/>
          <w:szCs w:val="22"/>
          <w:u w:val="single"/>
          <w:lang w:val="en-US"/>
        </w:rPr>
      </w:pPr>
    </w:p>
    <w:p w14:paraId="2A8495B2" w14:textId="77777777" w:rsidR="00473656" w:rsidRPr="00302851" w:rsidRDefault="00473656" w:rsidP="00950384">
      <w:pPr>
        <w:keepNext/>
        <w:ind w:right="-1"/>
        <w:jc w:val="center"/>
        <w:outlineLvl w:val="0"/>
        <w:rPr>
          <w:rFonts w:asciiTheme="minorHAnsi" w:hAnsiTheme="minorHAnsi" w:cstheme="minorHAnsi"/>
          <w:b/>
          <w:bCs/>
          <w:sz w:val="22"/>
          <w:szCs w:val="22"/>
          <w:u w:val="single"/>
          <w:lang w:val="en-US"/>
        </w:rPr>
      </w:pPr>
    </w:p>
    <w:p w14:paraId="3B6F95BF" w14:textId="77777777" w:rsidR="00473656" w:rsidRPr="00302851" w:rsidRDefault="00473656" w:rsidP="00950384">
      <w:pPr>
        <w:keepNext/>
        <w:ind w:right="-1"/>
        <w:jc w:val="center"/>
        <w:outlineLvl w:val="0"/>
        <w:rPr>
          <w:rFonts w:asciiTheme="minorHAnsi" w:hAnsiTheme="minorHAnsi" w:cstheme="minorHAnsi"/>
          <w:b/>
          <w:bCs/>
          <w:sz w:val="22"/>
          <w:szCs w:val="22"/>
          <w:u w:val="single"/>
          <w:lang w:val="en-US"/>
        </w:rPr>
      </w:pPr>
    </w:p>
    <w:p w14:paraId="47E50910" w14:textId="77777777" w:rsidR="00950384" w:rsidRPr="003305D6" w:rsidRDefault="00950384" w:rsidP="00302851">
      <w:pPr>
        <w:pStyle w:val="NoSpacing"/>
        <w:jc w:val="center"/>
        <w:rPr>
          <w:rFonts w:asciiTheme="minorHAnsi" w:hAnsiTheme="minorHAnsi" w:cstheme="minorHAnsi"/>
          <w:b/>
          <w:bCs/>
          <w:sz w:val="32"/>
          <w:szCs w:val="32"/>
          <w:lang w:val="en-US"/>
        </w:rPr>
      </w:pPr>
      <w:r w:rsidRPr="003305D6">
        <w:rPr>
          <w:rFonts w:asciiTheme="minorHAnsi" w:hAnsiTheme="minorHAnsi" w:cstheme="minorHAnsi"/>
          <w:b/>
          <w:bCs/>
          <w:sz w:val="32"/>
          <w:szCs w:val="32"/>
          <w:lang w:val="en-US"/>
        </w:rPr>
        <w:t>Adult Education Tutor – Job Description</w:t>
      </w:r>
    </w:p>
    <w:p w14:paraId="38999390" w14:textId="77777777" w:rsidR="00950384" w:rsidRPr="00302851" w:rsidRDefault="00950384" w:rsidP="00302851">
      <w:pPr>
        <w:pStyle w:val="NoSpacing"/>
        <w:rPr>
          <w:rFonts w:asciiTheme="minorHAnsi" w:hAnsiTheme="minorHAnsi" w:cstheme="minorHAnsi"/>
          <w:lang w:val="en-US"/>
        </w:rPr>
      </w:pPr>
    </w:p>
    <w:p w14:paraId="76BED29A" w14:textId="77777777" w:rsidR="00950384" w:rsidRPr="00302851" w:rsidRDefault="00950384" w:rsidP="00302851">
      <w:pPr>
        <w:pStyle w:val="NoSpacing"/>
        <w:jc w:val="both"/>
        <w:rPr>
          <w:rFonts w:asciiTheme="minorHAnsi" w:hAnsiTheme="minorHAnsi" w:cstheme="minorHAnsi"/>
          <w:lang w:val="en-US"/>
        </w:rPr>
      </w:pPr>
      <w:r w:rsidRPr="00302851">
        <w:rPr>
          <w:rFonts w:asciiTheme="minorHAnsi" w:hAnsiTheme="minorHAnsi" w:cstheme="minorHAnsi"/>
          <w:b/>
          <w:bCs/>
          <w:lang w:val="en-US"/>
        </w:rPr>
        <w:t>Directly responsible to:</w:t>
      </w:r>
      <w:r w:rsidRPr="00302851">
        <w:rPr>
          <w:rFonts w:asciiTheme="minorHAnsi" w:hAnsiTheme="minorHAnsi" w:cstheme="minorHAnsi"/>
          <w:lang w:val="en-US"/>
        </w:rPr>
        <w:tab/>
      </w:r>
      <w:proofErr w:type="spellStart"/>
      <w:r w:rsidRPr="00302851">
        <w:rPr>
          <w:rFonts w:asciiTheme="minorHAnsi" w:hAnsiTheme="minorHAnsi" w:cstheme="minorHAnsi"/>
          <w:lang w:val="en-US"/>
        </w:rPr>
        <w:t>Programme</w:t>
      </w:r>
      <w:proofErr w:type="spellEnd"/>
      <w:r w:rsidRPr="00302851">
        <w:rPr>
          <w:rFonts w:asciiTheme="minorHAnsi" w:hAnsiTheme="minorHAnsi" w:cstheme="minorHAnsi"/>
          <w:lang w:val="en-US"/>
        </w:rPr>
        <w:t xml:space="preserve"> Co-</w:t>
      </w:r>
      <w:r w:rsidR="00E87035" w:rsidRPr="00302851">
        <w:rPr>
          <w:rFonts w:asciiTheme="minorHAnsi" w:hAnsiTheme="minorHAnsi" w:cstheme="minorHAnsi"/>
          <w:lang w:val="en-US"/>
        </w:rPr>
        <w:t>O</w:t>
      </w:r>
      <w:r w:rsidRPr="00302851">
        <w:rPr>
          <w:rFonts w:asciiTheme="minorHAnsi" w:hAnsiTheme="minorHAnsi" w:cstheme="minorHAnsi"/>
          <w:lang w:val="en-US"/>
        </w:rPr>
        <w:t>rdinator /</w:t>
      </w:r>
      <w:r w:rsidR="00E87035" w:rsidRPr="00302851">
        <w:rPr>
          <w:rFonts w:asciiTheme="minorHAnsi" w:hAnsiTheme="minorHAnsi" w:cstheme="minorHAnsi"/>
          <w:lang w:val="en-US"/>
        </w:rPr>
        <w:t>Community Education Facilitator/</w:t>
      </w:r>
      <w:r w:rsidR="00A76AB3" w:rsidRPr="00302851">
        <w:rPr>
          <w:rFonts w:asciiTheme="minorHAnsi" w:hAnsiTheme="minorHAnsi" w:cstheme="minorHAnsi"/>
          <w:lang w:val="en-US"/>
        </w:rPr>
        <w:t xml:space="preserve">Adult Literacy </w:t>
      </w:r>
      <w:proofErr w:type="spellStart"/>
      <w:r w:rsidR="00A76AB3" w:rsidRPr="00302851">
        <w:rPr>
          <w:rFonts w:asciiTheme="minorHAnsi" w:hAnsiTheme="minorHAnsi" w:cstheme="minorHAnsi"/>
          <w:lang w:val="en-US"/>
        </w:rPr>
        <w:t>Organiser</w:t>
      </w:r>
      <w:proofErr w:type="spellEnd"/>
      <w:r w:rsidR="00A76AB3" w:rsidRPr="00302851">
        <w:rPr>
          <w:rFonts w:asciiTheme="minorHAnsi" w:hAnsiTheme="minorHAnsi" w:cstheme="minorHAnsi"/>
          <w:lang w:val="en-US"/>
        </w:rPr>
        <w:t>/</w:t>
      </w:r>
      <w:r w:rsidRPr="00302851">
        <w:rPr>
          <w:rFonts w:asciiTheme="minorHAnsi" w:hAnsiTheme="minorHAnsi" w:cstheme="minorHAnsi"/>
          <w:lang w:val="en-US"/>
        </w:rPr>
        <w:t xml:space="preserve">Adult Education Officer </w:t>
      </w:r>
      <w:r w:rsidRPr="00302851">
        <w:rPr>
          <w:rFonts w:asciiTheme="minorHAnsi" w:hAnsiTheme="minorHAnsi" w:cstheme="minorHAnsi"/>
          <w:color w:val="000000"/>
        </w:rPr>
        <w:t xml:space="preserve">or </w:t>
      </w:r>
      <w:proofErr w:type="gramStart"/>
      <w:r w:rsidRPr="00302851">
        <w:rPr>
          <w:rFonts w:asciiTheme="minorHAnsi" w:hAnsiTheme="minorHAnsi" w:cstheme="minorHAnsi"/>
          <w:color w:val="000000"/>
        </w:rPr>
        <w:t>other</w:t>
      </w:r>
      <w:proofErr w:type="gramEnd"/>
      <w:r w:rsidRPr="00302851">
        <w:rPr>
          <w:rFonts w:asciiTheme="minorHAnsi" w:hAnsiTheme="minorHAnsi" w:cstheme="minorHAnsi"/>
          <w:color w:val="000000"/>
        </w:rPr>
        <w:t xml:space="preserve"> designated person as determined by the Chief Executive.</w:t>
      </w:r>
    </w:p>
    <w:p w14:paraId="11A24F3D" w14:textId="77777777" w:rsidR="00950384" w:rsidRPr="00302851" w:rsidRDefault="00950384" w:rsidP="00950384">
      <w:pPr>
        <w:rPr>
          <w:rFonts w:asciiTheme="minorHAnsi" w:hAnsiTheme="minorHAnsi" w:cstheme="minorHAnsi"/>
          <w:sz w:val="22"/>
          <w:szCs w:val="22"/>
        </w:rPr>
      </w:pPr>
    </w:p>
    <w:p w14:paraId="1AC6A337" w14:textId="77777777" w:rsidR="00950384" w:rsidRPr="00302851" w:rsidRDefault="00950384" w:rsidP="00302851">
      <w:pPr>
        <w:pStyle w:val="NoSpacing"/>
        <w:rPr>
          <w:rFonts w:asciiTheme="minorHAnsi" w:hAnsiTheme="minorHAnsi" w:cstheme="minorHAnsi"/>
          <w:b/>
          <w:bCs/>
          <w:lang w:val="en-US"/>
        </w:rPr>
      </w:pPr>
      <w:r w:rsidRPr="00302851">
        <w:rPr>
          <w:rFonts w:asciiTheme="minorHAnsi" w:hAnsiTheme="minorHAnsi" w:cstheme="minorHAnsi"/>
          <w:b/>
          <w:bCs/>
          <w:lang w:val="en-US"/>
        </w:rPr>
        <w:t>1.</w:t>
      </w:r>
      <w:r w:rsidRPr="00302851">
        <w:rPr>
          <w:rFonts w:asciiTheme="minorHAnsi" w:hAnsiTheme="minorHAnsi" w:cstheme="minorHAnsi"/>
          <w:b/>
          <w:bCs/>
          <w:lang w:val="en-US"/>
        </w:rPr>
        <w:tab/>
        <w:t>Liaison and co-operation</w:t>
      </w:r>
    </w:p>
    <w:p w14:paraId="51703678" w14:textId="77777777" w:rsidR="00950384" w:rsidRPr="00302851" w:rsidRDefault="00950384" w:rsidP="00302851">
      <w:pPr>
        <w:pStyle w:val="NoSpacing"/>
        <w:rPr>
          <w:rFonts w:asciiTheme="minorHAnsi" w:hAnsiTheme="minorHAnsi" w:cstheme="minorHAnsi"/>
          <w:lang w:val="en-US"/>
        </w:rPr>
      </w:pPr>
    </w:p>
    <w:p w14:paraId="58E669FE" w14:textId="765CC6A0" w:rsidR="00950384" w:rsidRPr="00302851" w:rsidRDefault="00950384" w:rsidP="00302851">
      <w:pPr>
        <w:pStyle w:val="NoSpacing"/>
        <w:rPr>
          <w:rFonts w:asciiTheme="minorHAnsi" w:hAnsiTheme="minorHAnsi" w:cstheme="minorHAnsi"/>
          <w:lang w:val="en-US"/>
        </w:rPr>
      </w:pPr>
      <w:r w:rsidRPr="00302851">
        <w:rPr>
          <w:rFonts w:asciiTheme="minorHAnsi" w:hAnsiTheme="minorHAnsi" w:cstheme="minorHAnsi"/>
          <w:lang w:val="en-US"/>
        </w:rPr>
        <w:t>The tutor will work in liaison</w:t>
      </w:r>
      <w:r w:rsidR="00302851">
        <w:rPr>
          <w:rFonts w:asciiTheme="minorHAnsi" w:hAnsiTheme="minorHAnsi" w:cstheme="minorHAnsi"/>
          <w:lang w:val="en-US"/>
        </w:rPr>
        <w:t>,</w:t>
      </w:r>
      <w:r w:rsidRPr="00302851">
        <w:rPr>
          <w:rFonts w:asciiTheme="minorHAnsi" w:hAnsiTheme="minorHAnsi" w:cstheme="minorHAnsi"/>
          <w:lang w:val="en-US"/>
        </w:rPr>
        <w:t xml:space="preserve"> contact and co-operation with:</w:t>
      </w:r>
    </w:p>
    <w:p w14:paraId="1A7D0B4B" w14:textId="77777777" w:rsidR="00950384" w:rsidRPr="00302851" w:rsidRDefault="00950384" w:rsidP="00302851">
      <w:pPr>
        <w:pStyle w:val="NoSpacing"/>
        <w:rPr>
          <w:rFonts w:asciiTheme="minorHAnsi" w:hAnsiTheme="minorHAnsi" w:cstheme="minorHAnsi"/>
          <w:lang w:val="en-US"/>
        </w:rPr>
      </w:pPr>
    </w:p>
    <w:p w14:paraId="4A2703CD" w14:textId="77777777" w:rsidR="00950384" w:rsidRPr="00302851" w:rsidRDefault="00950384" w:rsidP="00302851">
      <w:pPr>
        <w:pStyle w:val="NoSpacing"/>
        <w:numPr>
          <w:ilvl w:val="0"/>
          <w:numId w:val="13"/>
        </w:numPr>
        <w:rPr>
          <w:rFonts w:asciiTheme="minorHAnsi" w:hAnsiTheme="minorHAnsi" w:cstheme="minorHAnsi"/>
          <w:lang w:val="en-US"/>
        </w:rPr>
      </w:pPr>
      <w:r w:rsidRPr="00302851">
        <w:rPr>
          <w:rFonts w:asciiTheme="minorHAnsi" w:hAnsiTheme="minorHAnsi" w:cstheme="minorHAnsi"/>
          <w:lang w:val="en-US"/>
        </w:rPr>
        <w:t xml:space="preserve">the </w:t>
      </w:r>
      <w:r w:rsidRPr="00302851">
        <w:rPr>
          <w:rFonts w:asciiTheme="minorHAnsi" w:hAnsiTheme="minorHAnsi" w:cstheme="minorHAnsi"/>
        </w:rPr>
        <w:t>Programme Co-Ordinator /</w:t>
      </w:r>
      <w:r w:rsidR="00E87035" w:rsidRPr="00302851">
        <w:rPr>
          <w:rFonts w:asciiTheme="minorHAnsi" w:hAnsiTheme="minorHAnsi" w:cstheme="minorHAnsi"/>
        </w:rPr>
        <w:t>Community Education Facilitator /</w:t>
      </w:r>
      <w:r w:rsidR="00EC2565" w:rsidRPr="00302851">
        <w:rPr>
          <w:rFonts w:asciiTheme="minorHAnsi" w:hAnsiTheme="minorHAnsi" w:cstheme="minorHAnsi"/>
        </w:rPr>
        <w:t>Adult Literacy Organiser/</w:t>
      </w:r>
      <w:r w:rsidRPr="00302851">
        <w:rPr>
          <w:rFonts w:asciiTheme="minorHAnsi" w:hAnsiTheme="minorHAnsi" w:cstheme="minorHAnsi"/>
        </w:rPr>
        <w:t>Adult Education Officer,</w:t>
      </w:r>
      <w:r w:rsidR="00EC2565" w:rsidRPr="00302851">
        <w:rPr>
          <w:rFonts w:asciiTheme="minorHAnsi" w:hAnsiTheme="minorHAnsi" w:cstheme="minorHAnsi"/>
        </w:rPr>
        <w:t xml:space="preserve"> </w:t>
      </w:r>
      <w:r w:rsidRPr="00302851">
        <w:rPr>
          <w:rFonts w:asciiTheme="minorHAnsi" w:hAnsiTheme="minorHAnsi" w:cstheme="minorHAnsi"/>
          <w:lang w:val="en-US"/>
        </w:rPr>
        <w:t xml:space="preserve">Chief Executive and </w:t>
      </w:r>
      <w:r w:rsidR="00E87035" w:rsidRPr="00302851">
        <w:rPr>
          <w:rFonts w:asciiTheme="minorHAnsi" w:hAnsiTheme="minorHAnsi" w:cstheme="minorHAnsi"/>
          <w:lang w:val="en-US"/>
        </w:rPr>
        <w:t xml:space="preserve">Senior Management </w:t>
      </w:r>
      <w:r w:rsidRPr="00302851">
        <w:rPr>
          <w:rFonts w:asciiTheme="minorHAnsi" w:hAnsiTheme="minorHAnsi" w:cstheme="minorHAnsi"/>
          <w:lang w:val="en-US"/>
        </w:rPr>
        <w:t xml:space="preserve">of </w:t>
      </w:r>
      <w:r w:rsidR="00E87035" w:rsidRPr="00302851">
        <w:rPr>
          <w:rFonts w:asciiTheme="minorHAnsi" w:hAnsiTheme="minorHAnsi" w:cstheme="minorHAnsi"/>
          <w:lang w:val="en-US"/>
        </w:rPr>
        <w:t xml:space="preserve">Galway &amp; Roscommon Education &amp; Training Board (GRETB). </w:t>
      </w:r>
      <w:r w:rsidR="004E2965" w:rsidRPr="00302851">
        <w:rPr>
          <w:rFonts w:asciiTheme="minorHAnsi" w:hAnsiTheme="minorHAnsi" w:cstheme="minorHAnsi"/>
          <w:lang w:val="en-US"/>
        </w:rPr>
        <w:t xml:space="preserve"> </w:t>
      </w:r>
    </w:p>
    <w:p w14:paraId="55C9BB38" w14:textId="77777777" w:rsidR="00E87035" w:rsidRPr="00302851" w:rsidRDefault="00E87035" w:rsidP="00302851">
      <w:pPr>
        <w:pStyle w:val="NoSpacing"/>
        <w:numPr>
          <w:ilvl w:val="0"/>
          <w:numId w:val="13"/>
        </w:numPr>
        <w:rPr>
          <w:rFonts w:asciiTheme="minorHAnsi" w:hAnsiTheme="minorHAnsi" w:cstheme="minorHAnsi"/>
          <w:lang w:val="en-US"/>
        </w:rPr>
      </w:pPr>
      <w:r w:rsidRPr="00302851">
        <w:rPr>
          <w:rFonts w:asciiTheme="minorHAnsi" w:hAnsiTheme="minorHAnsi" w:cstheme="minorHAnsi"/>
          <w:lang w:val="en-US"/>
        </w:rPr>
        <w:t>other members of staff,</w:t>
      </w:r>
    </w:p>
    <w:p w14:paraId="372034D4" w14:textId="77777777" w:rsidR="00950384" w:rsidRPr="00302851" w:rsidRDefault="00950384" w:rsidP="00302851">
      <w:pPr>
        <w:pStyle w:val="NoSpacing"/>
        <w:numPr>
          <w:ilvl w:val="0"/>
          <w:numId w:val="13"/>
        </w:numPr>
        <w:rPr>
          <w:rFonts w:asciiTheme="minorHAnsi" w:hAnsiTheme="minorHAnsi" w:cstheme="minorHAnsi"/>
          <w:lang w:val="en-US"/>
        </w:rPr>
      </w:pPr>
      <w:r w:rsidRPr="00302851">
        <w:rPr>
          <w:rFonts w:asciiTheme="minorHAnsi" w:hAnsiTheme="minorHAnsi" w:cstheme="minorHAnsi"/>
          <w:lang w:val="en-US"/>
        </w:rPr>
        <w:t>staff of the Department of Education and Skills support and advisory service,</w:t>
      </w:r>
    </w:p>
    <w:p w14:paraId="6997688D" w14:textId="77777777" w:rsidR="00950384" w:rsidRPr="00302851" w:rsidRDefault="00950384" w:rsidP="00302851">
      <w:pPr>
        <w:pStyle w:val="NoSpacing"/>
        <w:numPr>
          <w:ilvl w:val="0"/>
          <w:numId w:val="13"/>
        </w:numPr>
        <w:rPr>
          <w:rFonts w:asciiTheme="minorHAnsi" w:hAnsiTheme="minorHAnsi" w:cstheme="minorHAnsi"/>
          <w:lang w:val="en-US"/>
        </w:rPr>
      </w:pPr>
      <w:proofErr w:type="spellStart"/>
      <w:r w:rsidRPr="00302851">
        <w:rPr>
          <w:rFonts w:asciiTheme="minorHAnsi" w:hAnsiTheme="minorHAnsi" w:cstheme="minorHAnsi"/>
          <w:lang w:val="en-US"/>
        </w:rPr>
        <w:t>organisations</w:t>
      </w:r>
      <w:proofErr w:type="spellEnd"/>
      <w:r w:rsidRPr="00302851">
        <w:rPr>
          <w:rFonts w:asciiTheme="minorHAnsi" w:hAnsiTheme="minorHAnsi" w:cstheme="minorHAnsi"/>
          <w:lang w:val="en-US"/>
        </w:rPr>
        <w:t xml:space="preserve"> and networks relevant to the tutor’s specialism/subject,</w:t>
      </w:r>
    </w:p>
    <w:p w14:paraId="7092EA9F" w14:textId="77777777" w:rsidR="00950384" w:rsidRPr="00302851" w:rsidRDefault="00950384" w:rsidP="00302851">
      <w:pPr>
        <w:pStyle w:val="NoSpacing"/>
        <w:numPr>
          <w:ilvl w:val="0"/>
          <w:numId w:val="13"/>
        </w:numPr>
        <w:rPr>
          <w:rFonts w:asciiTheme="minorHAnsi" w:hAnsiTheme="minorHAnsi" w:cstheme="minorHAnsi"/>
          <w:lang w:val="en-US"/>
        </w:rPr>
      </w:pPr>
      <w:r w:rsidRPr="00302851">
        <w:rPr>
          <w:rFonts w:asciiTheme="minorHAnsi" w:hAnsiTheme="minorHAnsi" w:cstheme="minorHAnsi"/>
          <w:lang w:val="en-US"/>
        </w:rPr>
        <w:t>the local community.</w:t>
      </w:r>
    </w:p>
    <w:p w14:paraId="4F3FCA33" w14:textId="77777777" w:rsidR="00950384" w:rsidRPr="00302851" w:rsidRDefault="00950384" w:rsidP="00950384">
      <w:pPr>
        <w:ind w:right="-1"/>
        <w:rPr>
          <w:rFonts w:asciiTheme="minorHAnsi" w:hAnsiTheme="minorHAnsi" w:cstheme="minorHAnsi"/>
          <w:sz w:val="22"/>
          <w:szCs w:val="22"/>
          <w:lang w:val="en-US"/>
        </w:rPr>
      </w:pPr>
    </w:p>
    <w:p w14:paraId="5D3CEADB" w14:textId="77777777" w:rsidR="00950384" w:rsidRPr="00302851" w:rsidRDefault="00950384" w:rsidP="00302851">
      <w:pPr>
        <w:pStyle w:val="NoSpacing"/>
        <w:rPr>
          <w:rFonts w:asciiTheme="minorHAnsi" w:hAnsiTheme="minorHAnsi" w:cstheme="minorHAnsi"/>
          <w:b/>
          <w:bCs/>
          <w:lang w:val="en-US"/>
        </w:rPr>
      </w:pPr>
      <w:r w:rsidRPr="00302851">
        <w:rPr>
          <w:rFonts w:asciiTheme="minorHAnsi" w:hAnsiTheme="minorHAnsi" w:cstheme="minorHAnsi"/>
          <w:b/>
          <w:bCs/>
          <w:lang w:val="en-US"/>
        </w:rPr>
        <w:t>2.</w:t>
      </w:r>
      <w:r w:rsidRPr="00302851">
        <w:rPr>
          <w:rFonts w:asciiTheme="minorHAnsi" w:hAnsiTheme="minorHAnsi" w:cstheme="minorHAnsi"/>
          <w:b/>
          <w:bCs/>
          <w:lang w:val="en-US"/>
        </w:rPr>
        <w:tab/>
        <w:t>Policy and Legal Framework</w:t>
      </w:r>
    </w:p>
    <w:p w14:paraId="050AB5B8" w14:textId="77777777" w:rsidR="00E87035" w:rsidRPr="00302851" w:rsidRDefault="00E87035" w:rsidP="00302851">
      <w:pPr>
        <w:pStyle w:val="NoSpacing"/>
        <w:rPr>
          <w:rFonts w:asciiTheme="minorHAnsi" w:hAnsiTheme="minorHAnsi" w:cstheme="minorHAnsi"/>
          <w:lang w:val="en-US"/>
        </w:rPr>
      </w:pPr>
    </w:p>
    <w:p w14:paraId="06EA0560" w14:textId="77777777" w:rsidR="00950384" w:rsidRPr="00302851" w:rsidRDefault="00950384" w:rsidP="00302851">
      <w:pPr>
        <w:pStyle w:val="NoSpacing"/>
        <w:jc w:val="both"/>
        <w:rPr>
          <w:rFonts w:asciiTheme="minorHAnsi" w:hAnsiTheme="minorHAnsi" w:cstheme="minorHAnsi"/>
          <w:lang w:val="en-US"/>
        </w:rPr>
      </w:pPr>
      <w:r w:rsidRPr="00302851">
        <w:rPr>
          <w:rFonts w:asciiTheme="minorHAnsi" w:hAnsiTheme="minorHAnsi" w:cstheme="minorHAnsi"/>
          <w:lang w:val="en-US"/>
        </w:rPr>
        <w:t>The tutor will work within the framework of National Legislation including inter alia the following:</w:t>
      </w:r>
    </w:p>
    <w:p w14:paraId="5ADCE9D2" w14:textId="77777777" w:rsidR="00950384" w:rsidRPr="00302851" w:rsidRDefault="00950384" w:rsidP="00302851">
      <w:pPr>
        <w:pStyle w:val="NoSpacing"/>
        <w:rPr>
          <w:rFonts w:asciiTheme="minorHAnsi" w:hAnsiTheme="minorHAnsi" w:cstheme="minorHAnsi"/>
          <w:lang w:val="en-US"/>
        </w:rPr>
      </w:pPr>
    </w:p>
    <w:p w14:paraId="68031519" w14:textId="77777777" w:rsidR="00950384"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 xml:space="preserve">The </w:t>
      </w:r>
      <w:r w:rsidR="00E87035" w:rsidRPr="00302851">
        <w:rPr>
          <w:rFonts w:asciiTheme="minorHAnsi" w:hAnsiTheme="minorHAnsi" w:cstheme="minorHAnsi"/>
          <w:lang w:val="en-US"/>
        </w:rPr>
        <w:t>Education &amp; Training Boards Act, 2013</w:t>
      </w:r>
    </w:p>
    <w:p w14:paraId="594D4AEE" w14:textId="77777777" w:rsidR="00950384"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The Education Act, 1998</w:t>
      </w:r>
    </w:p>
    <w:p w14:paraId="0540670E" w14:textId="77777777" w:rsidR="00950384"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The Education (Welfare) Act, 2000</w:t>
      </w:r>
    </w:p>
    <w:p w14:paraId="12BE285B" w14:textId="77777777" w:rsidR="00950384"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Qualifications (Education and Training) Act, 1999</w:t>
      </w:r>
    </w:p>
    <w:p w14:paraId="241EDB3D" w14:textId="77777777" w:rsidR="00950384"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Teaching Council Act, 2001</w:t>
      </w:r>
    </w:p>
    <w:p w14:paraId="4ECD8522" w14:textId="77777777" w:rsidR="00950384"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The Education for Persons with Special Educational Needs Act, 2004.</w:t>
      </w:r>
    </w:p>
    <w:p w14:paraId="3D793840" w14:textId="77777777" w:rsidR="00950384"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Policies and Guidelines on the Adult Education Curriculum and Service</w:t>
      </w:r>
    </w:p>
    <w:p w14:paraId="6E6FD35A" w14:textId="77777777" w:rsidR="00E87035" w:rsidRPr="00302851" w:rsidRDefault="00950384" w:rsidP="00302851">
      <w:pPr>
        <w:pStyle w:val="NoSpacing"/>
        <w:numPr>
          <w:ilvl w:val="0"/>
          <w:numId w:val="14"/>
        </w:numPr>
        <w:rPr>
          <w:rFonts w:asciiTheme="minorHAnsi" w:hAnsiTheme="minorHAnsi" w:cstheme="minorHAnsi"/>
          <w:lang w:val="en-US"/>
        </w:rPr>
      </w:pPr>
      <w:r w:rsidRPr="00302851">
        <w:rPr>
          <w:rFonts w:asciiTheme="minorHAnsi" w:hAnsiTheme="minorHAnsi" w:cstheme="minorHAnsi"/>
          <w:lang w:val="en-US"/>
        </w:rPr>
        <w:t xml:space="preserve">Policies and procedures as adopted by </w:t>
      </w:r>
      <w:r w:rsidR="00E87035" w:rsidRPr="00302851">
        <w:rPr>
          <w:rFonts w:asciiTheme="minorHAnsi" w:hAnsiTheme="minorHAnsi" w:cstheme="minorHAnsi"/>
          <w:lang w:val="en-US"/>
        </w:rPr>
        <w:t>Galway &amp; Roscommon Education &amp; Training Board (GRETB).</w:t>
      </w:r>
    </w:p>
    <w:p w14:paraId="530C174F" w14:textId="77777777" w:rsidR="00950384" w:rsidRPr="00302851" w:rsidRDefault="00950384" w:rsidP="00950384">
      <w:pPr>
        <w:ind w:right="-1"/>
        <w:rPr>
          <w:rFonts w:asciiTheme="minorHAnsi" w:hAnsiTheme="minorHAnsi" w:cstheme="minorHAnsi"/>
          <w:b/>
          <w:bCs/>
          <w:sz w:val="22"/>
          <w:szCs w:val="22"/>
          <w:lang w:val="en-US"/>
        </w:rPr>
      </w:pPr>
    </w:p>
    <w:p w14:paraId="3C8F5B71" w14:textId="77777777" w:rsidR="003305D6" w:rsidRDefault="003305D6" w:rsidP="00950384">
      <w:pPr>
        <w:rPr>
          <w:rFonts w:asciiTheme="minorHAnsi" w:hAnsiTheme="minorHAnsi" w:cstheme="minorHAnsi"/>
          <w:b/>
          <w:sz w:val="22"/>
          <w:szCs w:val="22"/>
        </w:rPr>
      </w:pPr>
    </w:p>
    <w:p w14:paraId="28E6D212" w14:textId="77777777" w:rsidR="003305D6" w:rsidRPr="003305D6" w:rsidRDefault="003305D6" w:rsidP="003305D6">
      <w:pPr>
        <w:rPr>
          <w:rFonts w:asciiTheme="minorHAnsi" w:hAnsiTheme="minorHAnsi" w:cstheme="minorHAnsi"/>
          <w:sz w:val="22"/>
          <w:szCs w:val="22"/>
        </w:rPr>
      </w:pPr>
    </w:p>
    <w:p w14:paraId="6FCBBB91" w14:textId="77777777" w:rsidR="003305D6" w:rsidRPr="003305D6" w:rsidRDefault="003305D6" w:rsidP="003305D6">
      <w:pPr>
        <w:rPr>
          <w:rFonts w:asciiTheme="minorHAnsi" w:hAnsiTheme="minorHAnsi" w:cstheme="minorHAnsi"/>
          <w:sz w:val="22"/>
          <w:szCs w:val="22"/>
        </w:rPr>
      </w:pPr>
    </w:p>
    <w:p w14:paraId="52253D3A" w14:textId="77777777" w:rsidR="003305D6" w:rsidRDefault="003305D6" w:rsidP="00950384">
      <w:pPr>
        <w:rPr>
          <w:rFonts w:asciiTheme="minorHAnsi" w:hAnsiTheme="minorHAnsi" w:cstheme="minorHAnsi"/>
          <w:b/>
          <w:sz w:val="22"/>
          <w:szCs w:val="22"/>
        </w:rPr>
      </w:pPr>
    </w:p>
    <w:p w14:paraId="272BE7A4" w14:textId="25860FF6" w:rsidR="003305D6" w:rsidRDefault="003305D6" w:rsidP="003305D6">
      <w:pPr>
        <w:ind w:firstLine="720"/>
        <w:rPr>
          <w:rFonts w:asciiTheme="minorHAnsi" w:hAnsiTheme="minorHAnsi" w:cstheme="minorHAnsi"/>
          <w:b/>
          <w:sz w:val="22"/>
          <w:szCs w:val="22"/>
        </w:rPr>
      </w:pPr>
    </w:p>
    <w:p w14:paraId="231F04BF" w14:textId="77777777" w:rsidR="003305D6" w:rsidRDefault="003305D6" w:rsidP="003305D6">
      <w:pPr>
        <w:ind w:firstLine="720"/>
        <w:rPr>
          <w:rFonts w:asciiTheme="minorHAnsi" w:hAnsiTheme="minorHAnsi" w:cstheme="minorHAnsi"/>
          <w:b/>
          <w:sz w:val="22"/>
          <w:szCs w:val="22"/>
        </w:rPr>
      </w:pPr>
    </w:p>
    <w:p w14:paraId="11E71608" w14:textId="79AAC3F1" w:rsidR="00950384" w:rsidRPr="00302851" w:rsidRDefault="00950384" w:rsidP="00950384">
      <w:pPr>
        <w:rPr>
          <w:rFonts w:asciiTheme="minorHAnsi" w:hAnsiTheme="minorHAnsi" w:cstheme="minorHAnsi"/>
          <w:b/>
          <w:szCs w:val="24"/>
        </w:rPr>
      </w:pPr>
      <w:r w:rsidRPr="003305D6">
        <w:rPr>
          <w:rFonts w:asciiTheme="minorHAnsi" w:hAnsiTheme="minorHAnsi" w:cstheme="minorHAnsi"/>
          <w:sz w:val="22"/>
          <w:szCs w:val="22"/>
        </w:rPr>
        <w:br w:type="page"/>
      </w:r>
      <w:r w:rsidRPr="00302851">
        <w:rPr>
          <w:rFonts w:asciiTheme="minorHAnsi" w:hAnsiTheme="minorHAnsi" w:cstheme="minorHAnsi"/>
          <w:b/>
          <w:szCs w:val="24"/>
        </w:rPr>
        <w:lastRenderedPageBreak/>
        <w:t>3.</w:t>
      </w:r>
      <w:r w:rsidRPr="00302851">
        <w:rPr>
          <w:rFonts w:asciiTheme="minorHAnsi" w:hAnsiTheme="minorHAnsi" w:cstheme="minorHAnsi"/>
          <w:b/>
          <w:szCs w:val="24"/>
        </w:rPr>
        <w:tab/>
        <w:t>Duties and Responsibilities</w:t>
      </w:r>
    </w:p>
    <w:p w14:paraId="6944ECB2" w14:textId="77777777" w:rsidR="00E87035" w:rsidRPr="00302851" w:rsidRDefault="00E87035" w:rsidP="00950384">
      <w:pPr>
        <w:rPr>
          <w:rFonts w:asciiTheme="minorHAnsi" w:hAnsiTheme="minorHAnsi" w:cstheme="minorHAnsi"/>
          <w:sz w:val="22"/>
          <w:szCs w:val="22"/>
        </w:rPr>
      </w:pPr>
    </w:p>
    <w:p w14:paraId="143966EC" w14:textId="77777777" w:rsidR="00950384" w:rsidRPr="00302851" w:rsidRDefault="00950384" w:rsidP="00302851">
      <w:pPr>
        <w:pStyle w:val="NoSpacing"/>
        <w:ind w:left="359"/>
        <w:rPr>
          <w:rFonts w:asciiTheme="minorHAnsi" w:hAnsiTheme="minorHAnsi" w:cstheme="minorHAnsi"/>
        </w:rPr>
      </w:pPr>
      <w:r w:rsidRPr="00302851">
        <w:rPr>
          <w:rFonts w:asciiTheme="minorHAnsi" w:hAnsiTheme="minorHAnsi" w:cstheme="minorHAnsi"/>
        </w:rPr>
        <w:t xml:space="preserve">The professional instruction and other duties require that: </w:t>
      </w:r>
    </w:p>
    <w:p w14:paraId="792E21AE" w14:textId="77777777" w:rsidR="00950384" w:rsidRPr="00302851" w:rsidRDefault="00950384" w:rsidP="00302851">
      <w:pPr>
        <w:pStyle w:val="NoSpacing"/>
        <w:jc w:val="both"/>
        <w:rPr>
          <w:rFonts w:asciiTheme="minorHAnsi" w:hAnsiTheme="minorHAnsi" w:cstheme="minorHAnsi"/>
          <w:lang w:val="en-US"/>
        </w:rPr>
      </w:pPr>
    </w:p>
    <w:p w14:paraId="79CF0805" w14:textId="77777777" w:rsidR="00950384" w:rsidRPr="00302851" w:rsidRDefault="00950384" w:rsidP="00302851">
      <w:pPr>
        <w:pStyle w:val="NoSpacing"/>
        <w:numPr>
          <w:ilvl w:val="0"/>
          <w:numId w:val="15"/>
        </w:numPr>
        <w:jc w:val="both"/>
        <w:rPr>
          <w:rFonts w:asciiTheme="minorHAnsi" w:hAnsiTheme="minorHAnsi" w:cstheme="minorHAnsi"/>
        </w:rPr>
      </w:pPr>
      <w:r w:rsidRPr="00302851">
        <w:rPr>
          <w:rFonts w:asciiTheme="minorHAnsi" w:hAnsiTheme="minorHAnsi" w:cstheme="minorHAnsi"/>
        </w:rPr>
        <w:t xml:space="preserve">The Tutor shall give tuition in the subject matter of the syllabus/module content to the satisfaction of the </w:t>
      </w:r>
      <w:proofErr w:type="spellStart"/>
      <w:r w:rsidRPr="00302851">
        <w:rPr>
          <w:rFonts w:asciiTheme="minorHAnsi" w:hAnsiTheme="minorHAnsi" w:cstheme="minorHAnsi"/>
          <w:lang w:val="en-US"/>
        </w:rPr>
        <w:t>Programme</w:t>
      </w:r>
      <w:proofErr w:type="spellEnd"/>
      <w:r w:rsidRPr="00302851">
        <w:rPr>
          <w:rFonts w:asciiTheme="minorHAnsi" w:hAnsiTheme="minorHAnsi" w:cstheme="minorHAnsi"/>
          <w:lang w:val="en-US"/>
        </w:rPr>
        <w:t xml:space="preserve"> Co-</w:t>
      </w:r>
      <w:proofErr w:type="spellStart"/>
      <w:r w:rsidRPr="00302851">
        <w:rPr>
          <w:rFonts w:asciiTheme="minorHAnsi" w:hAnsiTheme="minorHAnsi" w:cstheme="minorHAnsi"/>
          <w:lang w:val="en-US"/>
        </w:rPr>
        <w:t>ordinator</w:t>
      </w:r>
      <w:proofErr w:type="spellEnd"/>
      <w:r w:rsidRPr="00302851">
        <w:rPr>
          <w:rFonts w:asciiTheme="minorHAnsi" w:hAnsiTheme="minorHAnsi" w:cstheme="minorHAnsi"/>
          <w:lang w:val="en-US"/>
        </w:rPr>
        <w:t xml:space="preserve"> /</w:t>
      </w:r>
      <w:r w:rsidR="00E87035" w:rsidRPr="00302851">
        <w:rPr>
          <w:rFonts w:asciiTheme="minorHAnsi" w:hAnsiTheme="minorHAnsi" w:cstheme="minorHAnsi"/>
          <w:lang w:val="en-US"/>
        </w:rPr>
        <w:t>Community Education Facilitator/</w:t>
      </w:r>
      <w:r w:rsidR="00EC2565" w:rsidRPr="00302851">
        <w:rPr>
          <w:rFonts w:asciiTheme="minorHAnsi" w:hAnsiTheme="minorHAnsi" w:cstheme="minorHAnsi"/>
        </w:rPr>
        <w:t xml:space="preserve"> Adult Literacy Organiser</w:t>
      </w:r>
      <w:r w:rsidR="00EC2565" w:rsidRPr="00302851">
        <w:rPr>
          <w:rFonts w:asciiTheme="minorHAnsi" w:hAnsiTheme="minorHAnsi" w:cstheme="minorHAnsi"/>
          <w:lang w:val="en-US"/>
        </w:rPr>
        <w:t xml:space="preserve"> /</w:t>
      </w:r>
      <w:r w:rsidRPr="00302851">
        <w:rPr>
          <w:rFonts w:asciiTheme="minorHAnsi" w:hAnsiTheme="minorHAnsi" w:cstheme="minorHAnsi"/>
          <w:lang w:val="en-US"/>
        </w:rPr>
        <w:t>Adult Education Officer</w:t>
      </w:r>
      <w:r w:rsidRPr="00302851">
        <w:rPr>
          <w:rFonts w:asciiTheme="minorHAnsi" w:hAnsiTheme="minorHAnsi" w:cstheme="minorHAnsi"/>
        </w:rPr>
        <w:t xml:space="preserve"> </w:t>
      </w:r>
      <w:r w:rsidRPr="00302851">
        <w:rPr>
          <w:rFonts w:asciiTheme="minorHAnsi" w:hAnsiTheme="minorHAnsi" w:cstheme="minorHAnsi"/>
          <w:lang w:val="en-US"/>
        </w:rPr>
        <w:t>and in accordance with the rules and regulations of the Department of Education and Skills</w:t>
      </w:r>
      <w:r w:rsidR="00A76AB3" w:rsidRPr="00302851">
        <w:rPr>
          <w:rFonts w:asciiTheme="minorHAnsi" w:hAnsiTheme="minorHAnsi" w:cstheme="minorHAnsi"/>
          <w:lang w:val="en-US"/>
        </w:rPr>
        <w:t xml:space="preserve"> and SOLAS</w:t>
      </w:r>
      <w:r w:rsidRPr="00302851">
        <w:rPr>
          <w:rFonts w:asciiTheme="minorHAnsi" w:hAnsiTheme="minorHAnsi" w:cstheme="minorHAnsi"/>
          <w:lang w:val="en-US"/>
        </w:rPr>
        <w:t>. To set tasks to students to be undertaken both at the Centre and elsewhere.</w:t>
      </w:r>
    </w:p>
    <w:p w14:paraId="167392BE" w14:textId="77777777" w:rsidR="00950384" w:rsidRPr="00302851" w:rsidRDefault="00950384" w:rsidP="00302851">
      <w:pPr>
        <w:pStyle w:val="NoSpacing"/>
        <w:jc w:val="both"/>
        <w:rPr>
          <w:rFonts w:asciiTheme="minorHAnsi" w:hAnsiTheme="minorHAnsi" w:cstheme="minorHAnsi"/>
        </w:rPr>
      </w:pPr>
    </w:p>
    <w:p w14:paraId="6AD13E4A" w14:textId="289C9BB6" w:rsidR="00950384" w:rsidRPr="00302851" w:rsidRDefault="00950384" w:rsidP="00302851">
      <w:pPr>
        <w:pStyle w:val="NoSpacing"/>
        <w:numPr>
          <w:ilvl w:val="0"/>
          <w:numId w:val="15"/>
        </w:numPr>
        <w:jc w:val="both"/>
        <w:rPr>
          <w:rFonts w:asciiTheme="minorHAnsi" w:hAnsiTheme="minorHAnsi" w:cstheme="minorHAnsi"/>
        </w:rPr>
      </w:pPr>
      <w:r w:rsidRPr="00302851">
        <w:rPr>
          <w:rFonts w:asciiTheme="minorHAnsi" w:hAnsiTheme="minorHAnsi" w:cstheme="minorHAnsi"/>
          <w:lang w:val="en-US"/>
        </w:rPr>
        <w:t xml:space="preserve">To prepare courses, schemes of work, assessment tools and individual lessons appropriate to the needs, interests, </w:t>
      </w:r>
      <w:r w:rsidR="00475BE6" w:rsidRPr="00302851">
        <w:rPr>
          <w:rFonts w:asciiTheme="minorHAnsi" w:hAnsiTheme="minorHAnsi" w:cstheme="minorHAnsi"/>
          <w:lang w:val="en-US"/>
        </w:rPr>
        <w:t>experience,</w:t>
      </w:r>
      <w:r w:rsidRPr="00302851">
        <w:rPr>
          <w:rFonts w:asciiTheme="minorHAnsi" w:hAnsiTheme="minorHAnsi" w:cstheme="minorHAnsi"/>
          <w:lang w:val="en-US"/>
        </w:rPr>
        <w:t xml:space="preserve"> and existing knowledge of the learners in one’s class</w:t>
      </w:r>
      <w:r w:rsidR="00A76AB3" w:rsidRPr="00302851">
        <w:rPr>
          <w:rFonts w:asciiTheme="minorHAnsi" w:hAnsiTheme="minorHAnsi" w:cstheme="minorHAnsi"/>
          <w:lang w:val="en-US"/>
        </w:rPr>
        <w:t>.</w:t>
      </w:r>
    </w:p>
    <w:p w14:paraId="784F90B8" w14:textId="77777777" w:rsidR="00950384" w:rsidRPr="00302851" w:rsidRDefault="00950384" w:rsidP="00302851">
      <w:pPr>
        <w:pStyle w:val="NoSpacing"/>
        <w:jc w:val="both"/>
        <w:rPr>
          <w:rFonts w:asciiTheme="minorHAnsi" w:hAnsiTheme="minorHAnsi" w:cstheme="minorHAnsi"/>
        </w:rPr>
      </w:pPr>
    </w:p>
    <w:p w14:paraId="1F6FDC28" w14:textId="77777777" w:rsidR="00950384" w:rsidRPr="00302851" w:rsidRDefault="00950384" w:rsidP="00302851">
      <w:pPr>
        <w:pStyle w:val="NoSpacing"/>
        <w:numPr>
          <w:ilvl w:val="0"/>
          <w:numId w:val="15"/>
        </w:numPr>
        <w:jc w:val="both"/>
        <w:rPr>
          <w:rFonts w:asciiTheme="minorHAnsi" w:hAnsiTheme="minorHAnsi" w:cstheme="minorHAnsi"/>
        </w:rPr>
      </w:pPr>
      <w:r w:rsidRPr="00302851">
        <w:rPr>
          <w:rFonts w:asciiTheme="minorHAnsi" w:hAnsiTheme="minorHAnsi" w:cstheme="minorHAnsi"/>
        </w:rPr>
        <w:t xml:space="preserve">Tutors are expected to arrive at a reasonable time before the commencement of the class, </w:t>
      </w:r>
      <w:proofErr w:type="gramStart"/>
      <w:r w:rsidRPr="00302851">
        <w:rPr>
          <w:rFonts w:asciiTheme="minorHAnsi" w:hAnsiTheme="minorHAnsi" w:cstheme="minorHAnsi"/>
        </w:rPr>
        <w:t>so as to</w:t>
      </w:r>
      <w:proofErr w:type="gramEnd"/>
      <w:r w:rsidRPr="00302851">
        <w:rPr>
          <w:rFonts w:asciiTheme="minorHAnsi" w:hAnsiTheme="minorHAnsi" w:cstheme="minorHAnsi"/>
        </w:rPr>
        <w:t xml:space="preserve"> enable the class to start at the scheduled hour.  They shall record their attendance by whatever system is prescribed. Any tutor who comes late shall be liable to forfeit all or part of his/her remuneration.  The same rule will apply to early departures.</w:t>
      </w:r>
    </w:p>
    <w:p w14:paraId="215DA102" w14:textId="77777777" w:rsidR="00950384" w:rsidRPr="00302851" w:rsidRDefault="00950384" w:rsidP="00302851">
      <w:pPr>
        <w:pStyle w:val="NoSpacing"/>
        <w:jc w:val="both"/>
        <w:rPr>
          <w:rFonts w:asciiTheme="minorHAnsi" w:hAnsiTheme="minorHAnsi" w:cstheme="minorHAnsi"/>
        </w:rPr>
      </w:pPr>
    </w:p>
    <w:p w14:paraId="1FF67F3A" w14:textId="77777777" w:rsidR="00950384" w:rsidRPr="00302851" w:rsidRDefault="00950384" w:rsidP="00302851">
      <w:pPr>
        <w:pStyle w:val="NoSpacing"/>
        <w:numPr>
          <w:ilvl w:val="0"/>
          <w:numId w:val="15"/>
        </w:numPr>
        <w:jc w:val="both"/>
        <w:rPr>
          <w:rFonts w:asciiTheme="minorHAnsi" w:hAnsiTheme="minorHAnsi" w:cstheme="minorHAnsi"/>
        </w:rPr>
      </w:pPr>
      <w:r w:rsidRPr="00302851">
        <w:rPr>
          <w:rFonts w:asciiTheme="minorHAnsi" w:hAnsiTheme="minorHAnsi" w:cstheme="minorHAnsi"/>
        </w:rPr>
        <w:t>In addition to the work in class, the tutor is required to fulfil such other duties incidental to the proper management of and the evaluation/assessment of the progress of his/her class as may from time to time be required: the payments made for actual class contact hours cover these incidental duties.</w:t>
      </w:r>
    </w:p>
    <w:p w14:paraId="4E7BA212" w14:textId="77777777" w:rsidR="00950384" w:rsidRPr="00302851" w:rsidRDefault="00950384" w:rsidP="00302851">
      <w:pPr>
        <w:pStyle w:val="NoSpacing"/>
        <w:jc w:val="both"/>
        <w:rPr>
          <w:rFonts w:asciiTheme="minorHAnsi" w:hAnsiTheme="minorHAnsi" w:cstheme="minorHAnsi"/>
        </w:rPr>
      </w:pPr>
    </w:p>
    <w:p w14:paraId="780569BF" w14:textId="77777777" w:rsidR="00950384" w:rsidRPr="00302851" w:rsidRDefault="00950384" w:rsidP="00302851">
      <w:pPr>
        <w:pStyle w:val="NoSpacing"/>
        <w:numPr>
          <w:ilvl w:val="0"/>
          <w:numId w:val="15"/>
        </w:numPr>
        <w:jc w:val="both"/>
        <w:rPr>
          <w:rFonts w:asciiTheme="minorHAnsi" w:hAnsiTheme="minorHAnsi" w:cstheme="minorHAnsi"/>
          <w:lang w:val="en-US"/>
        </w:rPr>
      </w:pPr>
      <w:r w:rsidRPr="00302851">
        <w:rPr>
          <w:rFonts w:asciiTheme="minorHAnsi" w:hAnsiTheme="minorHAnsi" w:cstheme="minorHAnsi"/>
          <w:lang w:val="en-US"/>
        </w:rPr>
        <w:t>To mark and assess pupils work and to record their development progress and attainment both in class and elsewhere.</w:t>
      </w:r>
    </w:p>
    <w:p w14:paraId="02B6C318" w14:textId="77777777" w:rsidR="00950384" w:rsidRPr="00302851" w:rsidRDefault="00950384" w:rsidP="00302851">
      <w:pPr>
        <w:pStyle w:val="NoSpacing"/>
        <w:jc w:val="both"/>
        <w:rPr>
          <w:rFonts w:asciiTheme="minorHAnsi" w:hAnsiTheme="minorHAnsi" w:cstheme="minorHAnsi"/>
          <w:lang w:val="en-US"/>
        </w:rPr>
      </w:pPr>
    </w:p>
    <w:p w14:paraId="38672931" w14:textId="77777777" w:rsidR="00950384" w:rsidRPr="00302851" w:rsidRDefault="00950384" w:rsidP="00302851">
      <w:pPr>
        <w:pStyle w:val="NoSpacing"/>
        <w:numPr>
          <w:ilvl w:val="0"/>
          <w:numId w:val="15"/>
        </w:numPr>
        <w:jc w:val="both"/>
        <w:rPr>
          <w:rFonts w:asciiTheme="minorHAnsi" w:hAnsiTheme="minorHAnsi" w:cstheme="minorHAnsi"/>
          <w:lang w:val="en-US"/>
        </w:rPr>
      </w:pPr>
      <w:r w:rsidRPr="00302851">
        <w:rPr>
          <w:rFonts w:asciiTheme="minorHAnsi" w:hAnsiTheme="minorHAnsi" w:cstheme="minorHAnsi"/>
          <w:lang w:val="en-US"/>
        </w:rPr>
        <w:t xml:space="preserve">To carry out all assessments and evaluations appropriate to delivering </w:t>
      </w:r>
      <w:r w:rsidR="00A76AB3" w:rsidRPr="00302851">
        <w:rPr>
          <w:rFonts w:asciiTheme="minorHAnsi" w:hAnsiTheme="minorHAnsi" w:cstheme="minorHAnsi"/>
          <w:lang w:val="en-US"/>
        </w:rPr>
        <w:t>QQI</w:t>
      </w:r>
      <w:r w:rsidRPr="00302851">
        <w:rPr>
          <w:rFonts w:asciiTheme="minorHAnsi" w:hAnsiTheme="minorHAnsi" w:cstheme="minorHAnsi"/>
          <w:lang w:val="en-US"/>
        </w:rPr>
        <w:t xml:space="preserve"> qualifications.</w:t>
      </w:r>
    </w:p>
    <w:p w14:paraId="68A3FC7D" w14:textId="77777777" w:rsidR="00950384" w:rsidRPr="00302851" w:rsidRDefault="00950384" w:rsidP="00302851">
      <w:pPr>
        <w:pStyle w:val="NoSpacing"/>
        <w:jc w:val="both"/>
        <w:rPr>
          <w:rFonts w:asciiTheme="minorHAnsi" w:hAnsiTheme="minorHAnsi" w:cstheme="minorHAnsi"/>
          <w:lang w:val="en-US"/>
        </w:rPr>
      </w:pPr>
    </w:p>
    <w:p w14:paraId="761A4762" w14:textId="77777777" w:rsidR="00950384" w:rsidRPr="00302851" w:rsidRDefault="00950384" w:rsidP="00302851">
      <w:pPr>
        <w:pStyle w:val="NoSpacing"/>
        <w:numPr>
          <w:ilvl w:val="0"/>
          <w:numId w:val="15"/>
        </w:numPr>
        <w:jc w:val="both"/>
        <w:rPr>
          <w:rFonts w:asciiTheme="minorHAnsi" w:hAnsiTheme="minorHAnsi" w:cstheme="minorHAnsi"/>
          <w:lang w:val="en-US"/>
        </w:rPr>
      </w:pPr>
      <w:r w:rsidRPr="00302851">
        <w:rPr>
          <w:rFonts w:asciiTheme="minorHAnsi" w:hAnsiTheme="minorHAnsi" w:cstheme="minorHAnsi"/>
          <w:lang w:val="en-US"/>
        </w:rPr>
        <w:t xml:space="preserve">To take part in the </w:t>
      </w:r>
      <w:proofErr w:type="spellStart"/>
      <w:r w:rsidRPr="00302851">
        <w:rPr>
          <w:rFonts w:asciiTheme="minorHAnsi" w:hAnsiTheme="minorHAnsi" w:cstheme="minorHAnsi"/>
          <w:lang w:val="en-US"/>
        </w:rPr>
        <w:t>programme</w:t>
      </w:r>
      <w:proofErr w:type="spellEnd"/>
      <w:r w:rsidRPr="00302851">
        <w:rPr>
          <w:rFonts w:asciiTheme="minorHAnsi" w:hAnsiTheme="minorHAnsi" w:cstheme="minorHAnsi"/>
          <w:lang w:val="en-US"/>
        </w:rPr>
        <w:t xml:space="preserve"> planning process of policy and aims and in the revision formulation of guidelines.</w:t>
      </w:r>
    </w:p>
    <w:p w14:paraId="69318418" w14:textId="77777777" w:rsidR="00950384" w:rsidRPr="00302851" w:rsidRDefault="00950384" w:rsidP="00302851">
      <w:pPr>
        <w:pStyle w:val="NoSpacing"/>
        <w:jc w:val="both"/>
        <w:rPr>
          <w:rFonts w:asciiTheme="minorHAnsi" w:hAnsiTheme="minorHAnsi" w:cstheme="minorHAnsi"/>
          <w:lang w:val="en-US"/>
        </w:rPr>
      </w:pPr>
    </w:p>
    <w:p w14:paraId="2BA5728C" w14:textId="77777777" w:rsidR="00950384" w:rsidRPr="00302851" w:rsidRDefault="00950384" w:rsidP="00302851">
      <w:pPr>
        <w:pStyle w:val="NoSpacing"/>
        <w:numPr>
          <w:ilvl w:val="0"/>
          <w:numId w:val="15"/>
        </w:numPr>
        <w:jc w:val="both"/>
        <w:rPr>
          <w:rFonts w:asciiTheme="minorHAnsi" w:hAnsiTheme="minorHAnsi" w:cstheme="minorHAnsi"/>
          <w:lang w:val="en-US"/>
        </w:rPr>
      </w:pPr>
      <w:r w:rsidRPr="00302851">
        <w:rPr>
          <w:rFonts w:asciiTheme="minorHAnsi" w:hAnsiTheme="minorHAnsi" w:cstheme="minorHAnsi"/>
          <w:lang w:val="en-US"/>
        </w:rPr>
        <w:t>To provide or contribute both oral and written assessments and references both in class and elsewhere relating to the development and learning or individual pupils and groups of pupils.</w:t>
      </w:r>
    </w:p>
    <w:p w14:paraId="052838EF" w14:textId="77777777" w:rsidR="00950384" w:rsidRPr="00302851" w:rsidRDefault="00950384" w:rsidP="00302851">
      <w:pPr>
        <w:pStyle w:val="NoSpacing"/>
        <w:jc w:val="both"/>
        <w:rPr>
          <w:rFonts w:asciiTheme="minorHAnsi" w:hAnsiTheme="minorHAnsi" w:cstheme="minorHAnsi"/>
          <w:lang w:val="en-US"/>
        </w:rPr>
      </w:pPr>
    </w:p>
    <w:p w14:paraId="731CD4A8" w14:textId="77777777" w:rsidR="00950384" w:rsidRPr="00302851" w:rsidRDefault="00950384" w:rsidP="00302851">
      <w:pPr>
        <w:pStyle w:val="NoSpacing"/>
        <w:numPr>
          <w:ilvl w:val="0"/>
          <w:numId w:val="15"/>
        </w:numPr>
        <w:jc w:val="both"/>
        <w:rPr>
          <w:rFonts w:asciiTheme="minorHAnsi" w:hAnsiTheme="minorHAnsi" w:cstheme="minorHAnsi"/>
          <w:lang w:val="en-US"/>
        </w:rPr>
      </w:pPr>
      <w:r w:rsidRPr="00302851">
        <w:rPr>
          <w:rFonts w:asciiTheme="minorHAnsi" w:hAnsiTheme="minorHAnsi" w:cstheme="minorHAnsi"/>
          <w:lang w:val="en-US"/>
        </w:rPr>
        <w:t xml:space="preserve">To evaluate and review one’s own teaching methods, </w:t>
      </w:r>
      <w:proofErr w:type="gramStart"/>
      <w:r w:rsidRPr="00302851">
        <w:rPr>
          <w:rFonts w:asciiTheme="minorHAnsi" w:hAnsiTheme="minorHAnsi" w:cstheme="minorHAnsi"/>
          <w:lang w:val="en-US"/>
        </w:rPr>
        <w:t>materials</w:t>
      </w:r>
      <w:proofErr w:type="gramEnd"/>
      <w:r w:rsidRPr="00302851">
        <w:rPr>
          <w:rFonts w:asciiTheme="minorHAnsi" w:hAnsiTheme="minorHAnsi" w:cstheme="minorHAnsi"/>
          <w:lang w:val="en-US"/>
        </w:rPr>
        <w:t xml:space="preserve"> and schemes of work and to make changes as appropriate on an individual basis or in co-operation with the Co-</w:t>
      </w:r>
      <w:proofErr w:type="spellStart"/>
      <w:r w:rsidRPr="00302851">
        <w:rPr>
          <w:rFonts w:asciiTheme="minorHAnsi" w:hAnsiTheme="minorHAnsi" w:cstheme="minorHAnsi"/>
          <w:lang w:val="en-US"/>
        </w:rPr>
        <w:t>ordinator</w:t>
      </w:r>
      <w:proofErr w:type="spellEnd"/>
      <w:r w:rsidRPr="00302851">
        <w:rPr>
          <w:rFonts w:asciiTheme="minorHAnsi" w:hAnsiTheme="minorHAnsi" w:cstheme="minorHAnsi"/>
          <w:lang w:val="en-US"/>
        </w:rPr>
        <w:t>/</w:t>
      </w:r>
      <w:r w:rsidR="00E87035" w:rsidRPr="00302851">
        <w:rPr>
          <w:rFonts w:asciiTheme="minorHAnsi" w:hAnsiTheme="minorHAnsi" w:cstheme="minorHAnsi"/>
          <w:lang w:val="en-US"/>
        </w:rPr>
        <w:t>Community Education Facilitator/</w:t>
      </w:r>
      <w:r w:rsidR="00EC2565" w:rsidRPr="00302851">
        <w:rPr>
          <w:rFonts w:asciiTheme="minorHAnsi" w:hAnsiTheme="minorHAnsi" w:cstheme="minorHAnsi"/>
        </w:rPr>
        <w:t xml:space="preserve"> Adult Literacy Organiser</w:t>
      </w:r>
      <w:r w:rsidR="00EC2565" w:rsidRPr="00302851">
        <w:rPr>
          <w:rFonts w:asciiTheme="minorHAnsi" w:hAnsiTheme="minorHAnsi" w:cstheme="minorHAnsi"/>
          <w:lang w:val="en-US"/>
        </w:rPr>
        <w:t xml:space="preserve"> /</w:t>
      </w:r>
      <w:r w:rsidRPr="00302851">
        <w:rPr>
          <w:rFonts w:asciiTheme="minorHAnsi" w:hAnsiTheme="minorHAnsi" w:cstheme="minorHAnsi"/>
          <w:lang w:val="en-US"/>
        </w:rPr>
        <w:t>Adult Education Officer and/or Inspectorate of the Department of Education and Skills.</w:t>
      </w:r>
    </w:p>
    <w:p w14:paraId="341714D6" w14:textId="77777777" w:rsidR="00950384" w:rsidRPr="00302851" w:rsidRDefault="00950384" w:rsidP="00302851">
      <w:pPr>
        <w:pStyle w:val="NoSpacing"/>
        <w:jc w:val="both"/>
        <w:rPr>
          <w:rFonts w:asciiTheme="minorHAnsi" w:hAnsiTheme="minorHAnsi" w:cstheme="minorHAnsi"/>
          <w:lang w:val="en-US"/>
        </w:rPr>
      </w:pPr>
    </w:p>
    <w:p w14:paraId="74872D7B" w14:textId="77777777" w:rsidR="00950384" w:rsidRPr="00302851" w:rsidRDefault="00950384" w:rsidP="00302851">
      <w:pPr>
        <w:pStyle w:val="NoSpacing"/>
        <w:numPr>
          <w:ilvl w:val="0"/>
          <w:numId w:val="15"/>
        </w:numPr>
        <w:jc w:val="both"/>
        <w:rPr>
          <w:rFonts w:asciiTheme="minorHAnsi" w:hAnsiTheme="minorHAnsi" w:cstheme="minorHAnsi"/>
          <w:lang w:val="en-US"/>
        </w:rPr>
      </w:pPr>
      <w:r w:rsidRPr="00302851">
        <w:rPr>
          <w:rFonts w:asciiTheme="minorHAnsi" w:hAnsiTheme="minorHAnsi" w:cstheme="minorHAnsi"/>
          <w:lang w:val="en-US"/>
        </w:rPr>
        <w:t xml:space="preserve">To keep up to date with current educational thinking and practice both by study and attendance at Courses, </w:t>
      </w:r>
      <w:proofErr w:type="gramStart"/>
      <w:r w:rsidRPr="00302851">
        <w:rPr>
          <w:rFonts w:asciiTheme="minorHAnsi" w:hAnsiTheme="minorHAnsi" w:cstheme="minorHAnsi"/>
          <w:lang w:val="en-US"/>
        </w:rPr>
        <w:t>Workshops</w:t>
      </w:r>
      <w:proofErr w:type="gramEnd"/>
      <w:r w:rsidRPr="00302851">
        <w:rPr>
          <w:rFonts w:asciiTheme="minorHAnsi" w:hAnsiTheme="minorHAnsi" w:cstheme="minorHAnsi"/>
          <w:lang w:val="en-US"/>
        </w:rPr>
        <w:t xml:space="preserve"> and meetings.</w:t>
      </w:r>
    </w:p>
    <w:p w14:paraId="00E8BC6D" w14:textId="77777777" w:rsidR="00950384" w:rsidRPr="00302851" w:rsidRDefault="00950384" w:rsidP="00302851">
      <w:pPr>
        <w:pStyle w:val="NoSpacing"/>
        <w:jc w:val="both"/>
        <w:rPr>
          <w:rFonts w:asciiTheme="minorHAnsi" w:hAnsiTheme="minorHAnsi" w:cstheme="minorHAnsi"/>
          <w:lang w:val="en-US"/>
        </w:rPr>
      </w:pPr>
    </w:p>
    <w:p w14:paraId="7B915512" w14:textId="77777777" w:rsidR="00950384" w:rsidRPr="00302851" w:rsidRDefault="00950384" w:rsidP="00302851">
      <w:pPr>
        <w:pStyle w:val="NoSpacing"/>
        <w:numPr>
          <w:ilvl w:val="0"/>
          <w:numId w:val="15"/>
        </w:numPr>
        <w:jc w:val="both"/>
        <w:rPr>
          <w:rFonts w:asciiTheme="minorHAnsi" w:hAnsiTheme="minorHAnsi" w:cstheme="minorHAnsi"/>
        </w:rPr>
      </w:pPr>
      <w:r w:rsidRPr="00302851">
        <w:rPr>
          <w:rFonts w:asciiTheme="minorHAnsi" w:hAnsiTheme="minorHAnsi" w:cstheme="minorHAnsi"/>
          <w:lang w:val="en-US"/>
        </w:rPr>
        <w:t xml:space="preserve">To be responsible for the property of equipment of </w:t>
      </w:r>
      <w:r w:rsidR="00E87035" w:rsidRPr="00302851">
        <w:rPr>
          <w:rFonts w:asciiTheme="minorHAnsi" w:hAnsiTheme="minorHAnsi" w:cstheme="minorHAnsi"/>
          <w:lang w:val="en-US"/>
        </w:rPr>
        <w:t xml:space="preserve">GRETB </w:t>
      </w:r>
      <w:r w:rsidRPr="00302851">
        <w:rPr>
          <w:rFonts w:asciiTheme="minorHAnsi" w:hAnsiTheme="minorHAnsi" w:cstheme="minorHAnsi"/>
          <w:lang w:val="en-US"/>
        </w:rPr>
        <w:t>in charge, at any time, and to supervise the packing or unpacking of that equipment while it is being transported from one center to another.</w:t>
      </w:r>
    </w:p>
    <w:p w14:paraId="11798B94" w14:textId="77777777" w:rsidR="00950384" w:rsidRPr="00302851" w:rsidRDefault="00950384" w:rsidP="00302851">
      <w:pPr>
        <w:pStyle w:val="NoSpacing"/>
        <w:jc w:val="both"/>
        <w:rPr>
          <w:rFonts w:asciiTheme="minorHAnsi" w:hAnsiTheme="minorHAnsi" w:cstheme="minorHAnsi"/>
        </w:rPr>
      </w:pPr>
    </w:p>
    <w:p w14:paraId="7EEC6B54" w14:textId="77777777" w:rsidR="00950384" w:rsidRPr="00302851" w:rsidRDefault="00950384" w:rsidP="00302851">
      <w:pPr>
        <w:pStyle w:val="NoSpacing"/>
        <w:numPr>
          <w:ilvl w:val="0"/>
          <w:numId w:val="15"/>
        </w:numPr>
        <w:jc w:val="both"/>
        <w:rPr>
          <w:rFonts w:asciiTheme="minorHAnsi" w:hAnsiTheme="minorHAnsi" w:cstheme="minorHAnsi"/>
        </w:rPr>
      </w:pPr>
      <w:r w:rsidRPr="00302851">
        <w:rPr>
          <w:rFonts w:asciiTheme="minorHAnsi" w:hAnsiTheme="minorHAnsi" w:cstheme="minorHAnsi"/>
        </w:rPr>
        <w:lastRenderedPageBreak/>
        <w:t>When a tutor is unable to attend his/her class he/she must notify the Programme Co-Ordinator /</w:t>
      </w:r>
      <w:r w:rsidR="00E87035" w:rsidRPr="00302851">
        <w:rPr>
          <w:rFonts w:asciiTheme="minorHAnsi" w:hAnsiTheme="minorHAnsi" w:cstheme="minorHAnsi"/>
        </w:rPr>
        <w:t>Community Education Facilitator/</w:t>
      </w:r>
      <w:r w:rsidR="00EC2565" w:rsidRPr="00302851">
        <w:rPr>
          <w:rFonts w:asciiTheme="minorHAnsi" w:hAnsiTheme="minorHAnsi" w:cstheme="minorHAnsi"/>
        </w:rPr>
        <w:t xml:space="preserve"> Adult Literacy Organiser /</w:t>
      </w:r>
      <w:r w:rsidRPr="00302851">
        <w:rPr>
          <w:rFonts w:asciiTheme="minorHAnsi" w:hAnsiTheme="minorHAnsi" w:cstheme="minorHAnsi"/>
        </w:rPr>
        <w:t>Adult Education Officer as early as possible.</w:t>
      </w:r>
    </w:p>
    <w:p w14:paraId="4EDE690E" w14:textId="77777777" w:rsidR="00950384" w:rsidRPr="00302851" w:rsidRDefault="00950384" w:rsidP="00302851">
      <w:pPr>
        <w:pStyle w:val="NoSpacing"/>
        <w:jc w:val="both"/>
        <w:rPr>
          <w:rFonts w:asciiTheme="minorHAnsi" w:hAnsiTheme="minorHAnsi" w:cstheme="minorHAnsi"/>
        </w:rPr>
      </w:pPr>
    </w:p>
    <w:p w14:paraId="45711B86" w14:textId="77777777" w:rsidR="00950384" w:rsidRPr="00302851" w:rsidRDefault="00950384" w:rsidP="00302851">
      <w:pPr>
        <w:pStyle w:val="NoSpacing"/>
        <w:numPr>
          <w:ilvl w:val="0"/>
          <w:numId w:val="15"/>
        </w:numPr>
        <w:jc w:val="both"/>
        <w:rPr>
          <w:rFonts w:asciiTheme="minorHAnsi" w:hAnsiTheme="minorHAnsi" w:cstheme="minorHAnsi"/>
          <w:lang w:val="en-US"/>
        </w:rPr>
      </w:pPr>
      <w:r w:rsidRPr="00302851">
        <w:rPr>
          <w:rFonts w:asciiTheme="minorHAnsi" w:hAnsiTheme="minorHAnsi" w:cstheme="minorHAnsi"/>
          <w:lang w:val="en-US"/>
        </w:rPr>
        <w:t xml:space="preserve">To carry out the lawful orders of </w:t>
      </w:r>
      <w:r w:rsidR="00E87035" w:rsidRPr="00302851">
        <w:rPr>
          <w:rFonts w:asciiTheme="minorHAnsi" w:hAnsiTheme="minorHAnsi" w:cstheme="minorHAnsi"/>
          <w:lang w:val="en-US"/>
        </w:rPr>
        <w:t>Galway &amp; Roscommon Education &amp; Training Board a</w:t>
      </w:r>
      <w:r w:rsidRPr="00302851">
        <w:rPr>
          <w:rFonts w:asciiTheme="minorHAnsi" w:hAnsiTheme="minorHAnsi" w:cstheme="minorHAnsi"/>
          <w:lang w:val="en-US"/>
        </w:rPr>
        <w:t>nd of its Chief Executive, and to fulfill the rules and requirements of the Minister for Education and Skills.</w:t>
      </w:r>
    </w:p>
    <w:p w14:paraId="1337C28D" w14:textId="513DC805" w:rsidR="003305D6" w:rsidRDefault="003305D6" w:rsidP="003305D6">
      <w:pPr>
        <w:overflowPunct/>
        <w:autoSpaceDE/>
        <w:autoSpaceDN/>
        <w:adjustRightInd/>
        <w:ind w:left="360"/>
        <w:textAlignment w:val="auto"/>
        <w:rPr>
          <w:rFonts w:ascii="Times New Roman" w:hAnsi="Times New Roman"/>
          <w:sz w:val="22"/>
          <w:szCs w:val="22"/>
        </w:rPr>
      </w:pPr>
    </w:p>
    <w:p w14:paraId="12471816" w14:textId="79A38408" w:rsidR="003305D6" w:rsidRPr="003305D6" w:rsidRDefault="003305D6" w:rsidP="003305D6">
      <w:pPr>
        <w:rPr>
          <w:rFonts w:ascii="Calibri" w:hAnsi="Calibri"/>
          <w:b/>
          <w:sz w:val="28"/>
          <w:szCs w:val="28"/>
        </w:rPr>
      </w:pPr>
      <w:r w:rsidRPr="003305D6">
        <w:rPr>
          <w:rFonts w:ascii="Calibri" w:hAnsi="Calibri"/>
          <w:b/>
          <w:sz w:val="28"/>
          <w:szCs w:val="28"/>
        </w:rPr>
        <w:t xml:space="preserve">Person Specification </w:t>
      </w:r>
    </w:p>
    <w:p w14:paraId="4C73B6B8" w14:textId="77777777" w:rsidR="003305D6" w:rsidRPr="003709FD" w:rsidRDefault="003305D6" w:rsidP="003305D6">
      <w:pPr>
        <w:rPr>
          <w:rFonts w:ascii="Calibri" w:hAnsi="Calibri"/>
          <w:sz w:val="22"/>
          <w:szCs w:val="22"/>
        </w:rPr>
      </w:pPr>
      <w:r w:rsidRPr="003709FD">
        <w:rPr>
          <w:rFonts w:ascii="Calibri" w:hAnsi="Calibri"/>
          <w:sz w:val="22"/>
          <w:szCs w:val="22"/>
        </w:rPr>
        <w:t xml:space="preserve"> </w:t>
      </w:r>
    </w:p>
    <w:p w14:paraId="0E358990" w14:textId="77777777" w:rsidR="003305D6" w:rsidRPr="003305D6" w:rsidRDefault="003305D6" w:rsidP="003305D6">
      <w:pPr>
        <w:numPr>
          <w:ilvl w:val="0"/>
          <w:numId w:val="16"/>
        </w:numPr>
        <w:overflowPunct/>
        <w:autoSpaceDE/>
        <w:autoSpaceDN/>
        <w:adjustRightInd/>
        <w:jc w:val="both"/>
        <w:textAlignment w:val="auto"/>
        <w:rPr>
          <w:rFonts w:ascii="Calibri" w:hAnsi="Calibri"/>
          <w:szCs w:val="24"/>
        </w:rPr>
      </w:pPr>
      <w:r w:rsidRPr="003305D6">
        <w:rPr>
          <w:rFonts w:ascii="Calibri" w:hAnsi="Calibri"/>
          <w:szCs w:val="24"/>
        </w:rPr>
        <w:t>A qualification at Level 7 on the National Framework of Qualifications or its equivalent or higher in relevant discipline(s) commensurate with this role and the Further Education and Training Sector would be advantageous</w:t>
      </w:r>
    </w:p>
    <w:p w14:paraId="36EB0F30" w14:textId="77777777" w:rsidR="003305D6" w:rsidRPr="003305D6" w:rsidRDefault="003305D6" w:rsidP="003305D6">
      <w:pPr>
        <w:numPr>
          <w:ilvl w:val="0"/>
          <w:numId w:val="16"/>
        </w:numPr>
        <w:overflowPunct/>
        <w:autoSpaceDE/>
        <w:autoSpaceDN/>
        <w:adjustRightInd/>
        <w:jc w:val="both"/>
        <w:textAlignment w:val="auto"/>
        <w:rPr>
          <w:rFonts w:ascii="Calibri" w:hAnsi="Calibri"/>
          <w:szCs w:val="24"/>
        </w:rPr>
      </w:pPr>
      <w:r w:rsidRPr="003305D6">
        <w:rPr>
          <w:rFonts w:ascii="Calibri" w:hAnsi="Calibri"/>
          <w:szCs w:val="24"/>
        </w:rPr>
        <w:t>Experience in Teaching/Training</w:t>
      </w:r>
    </w:p>
    <w:p w14:paraId="72B26EEA" w14:textId="77777777" w:rsidR="003305D6" w:rsidRPr="003305D6" w:rsidRDefault="003305D6" w:rsidP="003305D6">
      <w:pPr>
        <w:numPr>
          <w:ilvl w:val="0"/>
          <w:numId w:val="16"/>
        </w:numPr>
        <w:overflowPunct/>
        <w:autoSpaceDE/>
        <w:autoSpaceDN/>
        <w:adjustRightInd/>
        <w:jc w:val="both"/>
        <w:textAlignment w:val="auto"/>
        <w:rPr>
          <w:rFonts w:ascii="Calibri" w:hAnsi="Calibri"/>
          <w:szCs w:val="24"/>
        </w:rPr>
      </w:pPr>
      <w:r w:rsidRPr="003305D6">
        <w:rPr>
          <w:rFonts w:ascii="Calibri" w:hAnsi="Calibri"/>
          <w:szCs w:val="24"/>
          <w:lang w:val="en"/>
        </w:rPr>
        <w:t xml:space="preserve">Good </w:t>
      </w:r>
      <w:proofErr w:type="spellStart"/>
      <w:r w:rsidRPr="003305D6">
        <w:rPr>
          <w:rFonts w:ascii="Calibri" w:hAnsi="Calibri"/>
          <w:szCs w:val="24"/>
          <w:lang w:val="en"/>
        </w:rPr>
        <w:t>organisational</w:t>
      </w:r>
      <w:proofErr w:type="spellEnd"/>
      <w:r w:rsidRPr="003305D6">
        <w:rPr>
          <w:rFonts w:ascii="Calibri" w:hAnsi="Calibri"/>
          <w:szCs w:val="24"/>
          <w:lang w:val="en"/>
        </w:rPr>
        <w:t>, communication and interpersonal skills and a high level of initiative</w:t>
      </w:r>
    </w:p>
    <w:p w14:paraId="4255F5FA" w14:textId="77777777" w:rsidR="003305D6" w:rsidRPr="003305D6" w:rsidRDefault="003305D6" w:rsidP="003305D6">
      <w:pPr>
        <w:pStyle w:val="ListParagraph"/>
        <w:numPr>
          <w:ilvl w:val="0"/>
          <w:numId w:val="16"/>
        </w:numPr>
        <w:overflowPunct/>
        <w:autoSpaceDE/>
        <w:autoSpaceDN/>
        <w:adjustRightInd/>
        <w:contextualSpacing/>
        <w:jc w:val="both"/>
        <w:textAlignment w:val="auto"/>
        <w:rPr>
          <w:rFonts w:ascii="Calibri" w:hAnsi="Calibri"/>
          <w:szCs w:val="24"/>
          <w:lang w:val="en"/>
        </w:rPr>
      </w:pPr>
      <w:r w:rsidRPr="003305D6">
        <w:rPr>
          <w:rFonts w:ascii="Calibri" w:hAnsi="Calibri"/>
          <w:szCs w:val="24"/>
          <w:lang w:val="en"/>
        </w:rPr>
        <w:t>Excellent ICT and administration skills</w:t>
      </w:r>
    </w:p>
    <w:p w14:paraId="76CA521B" w14:textId="77777777" w:rsidR="003305D6" w:rsidRPr="003305D6" w:rsidRDefault="003305D6" w:rsidP="003305D6">
      <w:pPr>
        <w:numPr>
          <w:ilvl w:val="0"/>
          <w:numId w:val="16"/>
        </w:numPr>
        <w:overflowPunct/>
        <w:autoSpaceDE/>
        <w:autoSpaceDN/>
        <w:adjustRightInd/>
        <w:jc w:val="both"/>
        <w:textAlignment w:val="auto"/>
        <w:rPr>
          <w:rFonts w:ascii="Calibri" w:hAnsi="Calibri"/>
          <w:szCs w:val="24"/>
          <w:lang w:val="en"/>
        </w:rPr>
      </w:pPr>
      <w:proofErr w:type="spellStart"/>
      <w:r w:rsidRPr="003305D6">
        <w:rPr>
          <w:rFonts w:ascii="Calibri" w:hAnsi="Calibri"/>
          <w:szCs w:val="24"/>
          <w:lang w:val="en"/>
        </w:rPr>
        <w:t>Inniúlacht</w:t>
      </w:r>
      <w:proofErr w:type="spellEnd"/>
      <w:r w:rsidRPr="003305D6">
        <w:rPr>
          <w:rFonts w:ascii="Calibri" w:hAnsi="Calibri"/>
          <w:szCs w:val="24"/>
          <w:lang w:val="en"/>
        </w:rPr>
        <w:t xml:space="preserve"> le </w:t>
      </w:r>
      <w:proofErr w:type="spellStart"/>
      <w:r w:rsidRPr="003305D6">
        <w:rPr>
          <w:rFonts w:ascii="Calibri" w:hAnsi="Calibri"/>
          <w:szCs w:val="24"/>
          <w:lang w:val="en"/>
        </w:rPr>
        <w:t>dualgais</w:t>
      </w:r>
      <w:proofErr w:type="spellEnd"/>
      <w:r w:rsidRPr="003305D6">
        <w:rPr>
          <w:rFonts w:ascii="Calibri" w:hAnsi="Calibri"/>
          <w:szCs w:val="24"/>
          <w:lang w:val="en"/>
        </w:rPr>
        <w:t xml:space="preserve"> an </w:t>
      </w:r>
      <w:proofErr w:type="spellStart"/>
      <w:r w:rsidRPr="003305D6">
        <w:rPr>
          <w:rFonts w:ascii="Calibri" w:hAnsi="Calibri"/>
          <w:szCs w:val="24"/>
          <w:lang w:val="en"/>
        </w:rPr>
        <w:t>phoist</w:t>
      </w:r>
      <w:proofErr w:type="spellEnd"/>
      <w:r w:rsidRPr="003305D6">
        <w:rPr>
          <w:rFonts w:ascii="Calibri" w:hAnsi="Calibri"/>
          <w:szCs w:val="24"/>
          <w:lang w:val="en"/>
        </w:rPr>
        <w:t xml:space="preserve"> a </w:t>
      </w:r>
      <w:proofErr w:type="spellStart"/>
      <w:r w:rsidRPr="003305D6">
        <w:rPr>
          <w:rFonts w:ascii="Calibri" w:hAnsi="Calibri"/>
          <w:szCs w:val="24"/>
          <w:lang w:val="en"/>
        </w:rPr>
        <w:t>chomhlíonadh</w:t>
      </w:r>
      <w:proofErr w:type="spellEnd"/>
      <w:r w:rsidRPr="003305D6">
        <w:rPr>
          <w:rFonts w:ascii="Calibri" w:hAnsi="Calibri"/>
          <w:szCs w:val="24"/>
          <w:lang w:val="en"/>
        </w:rPr>
        <w:t xml:space="preserve"> go </w:t>
      </w:r>
      <w:proofErr w:type="spellStart"/>
      <w:r w:rsidRPr="003305D6">
        <w:rPr>
          <w:rFonts w:ascii="Calibri" w:hAnsi="Calibri"/>
          <w:szCs w:val="24"/>
          <w:lang w:val="en"/>
        </w:rPr>
        <w:t>héifeachtach</w:t>
      </w:r>
      <w:proofErr w:type="spellEnd"/>
      <w:r w:rsidRPr="003305D6">
        <w:rPr>
          <w:rFonts w:ascii="Calibri" w:hAnsi="Calibri"/>
          <w:szCs w:val="24"/>
          <w:lang w:val="en"/>
        </w:rPr>
        <w:t xml:space="preserve"> </w:t>
      </w:r>
      <w:proofErr w:type="spellStart"/>
      <w:r w:rsidRPr="003305D6">
        <w:rPr>
          <w:rFonts w:ascii="Calibri" w:hAnsi="Calibri"/>
          <w:szCs w:val="24"/>
          <w:lang w:val="en"/>
        </w:rPr>
        <w:t>trí</w:t>
      </w:r>
      <w:proofErr w:type="spellEnd"/>
      <w:r w:rsidRPr="003305D6">
        <w:rPr>
          <w:rFonts w:ascii="Calibri" w:hAnsi="Calibri"/>
          <w:szCs w:val="24"/>
          <w:lang w:val="en"/>
        </w:rPr>
        <w:t xml:space="preserve"> </w:t>
      </w:r>
      <w:proofErr w:type="spellStart"/>
      <w:r w:rsidRPr="003305D6">
        <w:rPr>
          <w:rFonts w:ascii="Calibri" w:hAnsi="Calibri"/>
          <w:szCs w:val="24"/>
          <w:lang w:val="en"/>
        </w:rPr>
        <w:t>mheán</w:t>
      </w:r>
      <w:proofErr w:type="spellEnd"/>
      <w:r w:rsidRPr="003305D6">
        <w:rPr>
          <w:rFonts w:ascii="Calibri" w:hAnsi="Calibri"/>
          <w:szCs w:val="24"/>
          <w:lang w:val="en"/>
        </w:rPr>
        <w:t xml:space="preserve"> </w:t>
      </w:r>
      <w:proofErr w:type="spellStart"/>
      <w:r w:rsidRPr="003305D6">
        <w:rPr>
          <w:rFonts w:ascii="Calibri" w:hAnsi="Calibri"/>
          <w:szCs w:val="24"/>
          <w:lang w:val="en"/>
        </w:rPr>
        <w:t>na</w:t>
      </w:r>
      <w:proofErr w:type="spellEnd"/>
      <w:r w:rsidRPr="003305D6">
        <w:rPr>
          <w:rFonts w:ascii="Calibri" w:hAnsi="Calibri"/>
          <w:szCs w:val="24"/>
          <w:lang w:val="en"/>
        </w:rPr>
        <w:t xml:space="preserve"> </w:t>
      </w:r>
      <w:proofErr w:type="spellStart"/>
      <w:r w:rsidRPr="003305D6">
        <w:rPr>
          <w:rFonts w:ascii="Calibri" w:hAnsi="Calibri"/>
          <w:szCs w:val="24"/>
          <w:lang w:val="en"/>
        </w:rPr>
        <w:t>Gaeilge</w:t>
      </w:r>
      <w:proofErr w:type="spellEnd"/>
      <w:r w:rsidRPr="003305D6">
        <w:rPr>
          <w:rFonts w:ascii="Calibri" w:hAnsi="Calibri"/>
          <w:szCs w:val="24"/>
          <w:lang w:val="en"/>
        </w:rPr>
        <w:t xml:space="preserve">/ </w:t>
      </w:r>
    </w:p>
    <w:p w14:paraId="4ABCD14A" w14:textId="77777777" w:rsidR="003305D6" w:rsidRPr="003305D6" w:rsidRDefault="003305D6" w:rsidP="003305D6">
      <w:pPr>
        <w:ind w:firstLine="720"/>
        <w:jc w:val="both"/>
        <w:rPr>
          <w:rFonts w:ascii="Calibri" w:hAnsi="Calibri"/>
          <w:szCs w:val="24"/>
          <w:lang w:val="en"/>
        </w:rPr>
      </w:pPr>
      <w:r w:rsidRPr="003305D6">
        <w:rPr>
          <w:rFonts w:ascii="Calibri" w:hAnsi="Calibri"/>
          <w:szCs w:val="24"/>
          <w:lang w:val="en"/>
        </w:rPr>
        <w:t>Capacity to discharge the duties of the post through the medium of Irish desirable</w:t>
      </w:r>
    </w:p>
    <w:p w14:paraId="48B5EAE9" w14:textId="77777777" w:rsidR="003305D6" w:rsidRPr="003709FD" w:rsidRDefault="003305D6" w:rsidP="003305D6">
      <w:pPr>
        <w:rPr>
          <w:rFonts w:ascii="Calibri" w:hAnsi="Calibri"/>
          <w:sz w:val="22"/>
          <w:szCs w:val="22"/>
          <w:lang w:val="en"/>
        </w:rPr>
      </w:pPr>
    </w:p>
    <w:p w14:paraId="0601BD1F" w14:textId="77777777" w:rsidR="003305D6" w:rsidRPr="003709FD" w:rsidRDefault="003305D6" w:rsidP="003305D6">
      <w:pPr>
        <w:rPr>
          <w:rFonts w:ascii="Calibri" w:hAnsi="Calibri"/>
          <w:sz w:val="22"/>
          <w:szCs w:val="22"/>
          <w:lang w:val="en"/>
        </w:rPr>
      </w:pPr>
    </w:p>
    <w:p w14:paraId="0BC104E3" w14:textId="08509C5B" w:rsidR="003305D6" w:rsidRPr="003305D6" w:rsidRDefault="003305D6" w:rsidP="003305D6">
      <w:pPr>
        <w:rPr>
          <w:rFonts w:ascii="Calibri" w:hAnsi="Calibri"/>
          <w:b/>
          <w:sz w:val="28"/>
          <w:szCs w:val="28"/>
        </w:rPr>
      </w:pPr>
      <w:r w:rsidRPr="003305D6">
        <w:rPr>
          <w:rFonts w:ascii="Calibri" w:hAnsi="Calibri"/>
          <w:b/>
          <w:sz w:val="28"/>
          <w:szCs w:val="28"/>
        </w:rPr>
        <w:t xml:space="preserve">Competencies </w:t>
      </w:r>
    </w:p>
    <w:p w14:paraId="06E53BE7" w14:textId="77777777" w:rsidR="003305D6" w:rsidRPr="003709FD" w:rsidRDefault="003305D6" w:rsidP="003305D6">
      <w:pPr>
        <w:rPr>
          <w:rFonts w:ascii="Calibri" w:hAnsi="Calibri" w:cs="Calibri"/>
          <w:b/>
          <w:sz w:val="22"/>
          <w:szCs w:val="22"/>
        </w:rPr>
      </w:pPr>
    </w:p>
    <w:p w14:paraId="2337D2AE" w14:textId="77777777" w:rsidR="003305D6" w:rsidRPr="003305D6" w:rsidRDefault="003305D6" w:rsidP="003305D6">
      <w:pPr>
        <w:pStyle w:val="NoSpacing"/>
        <w:rPr>
          <w:rFonts w:asciiTheme="minorHAnsi" w:hAnsiTheme="minorHAnsi" w:cstheme="minorHAnsi"/>
        </w:rPr>
      </w:pPr>
      <w:r w:rsidRPr="003305D6">
        <w:rPr>
          <w:rFonts w:asciiTheme="minorHAnsi" w:hAnsiTheme="minorHAnsi" w:cstheme="minorHAnsi"/>
        </w:rPr>
        <w:t>The person appointed to the above post will be required to show evidence of the following competencies:</w:t>
      </w:r>
    </w:p>
    <w:p w14:paraId="2F9A14CF" w14:textId="77777777" w:rsidR="003305D6" w:rsidRPr="003305D6" w:rsidRDefault="003305D6" w:rsidP="003305D6">
      <w:pPr>
        <w:pStyle w:val="NoSpacing"/>
        <w:rPr>
          <w:rFonts w:asciiTheme="minorHAnsi" w:hAnsiTheme="minorHAnsi" w:cstheme="minorHAnsi"/>
          <w:b/>
        </w:rPr>
      </w:pPr>
    </w:p>
    <w:p w14:paraId="451D1A7F" w14:textId="77777777" w:rsidR="003305D6" w:rsidRPr="003305D6" w:rsidRDefault="003305D6" w:rsidP="003305D6">
      <w:pPr>
        <w:pStyle w:val="NoSpacing"/>
        <w:numPr>
          <w:ilvl w:val="0"/>
          <w:numId w:val="18"/>
        </w:numPr>
        <w:rPr>
          <w:rFonts w:asciiTheme="minorHAnsi" w:hAnsiTheme="minorHAnsi" w:cstheme="minorHAnsi"/>
          <w:b/>
        </w:rPr>
      </w:pPr>
      <w:r w:rsidRPr="003305D6">
        <w:rPr>
          <w:rFonts w:asciiTheme="minorHAnsi" w:hAnsiTheme="minorHAnsi" w:cstheme="minorHAnsi"/>
        </w:rPr>
        <w:t>Specialist Knowledge, Expertise and Self Development</w:t>
      </w:r>
    </w:p>
    <w:p w14:paraId="088E570D" w14:textId="77777777" w:rsidR="003305D6" w:rsidRPr="003305D6" w:rsidRDefault="003305D6" w:rsidP="003305D6">
      <w:pPr>
        <w:pStyle w:val="NoSpacing"/>
        <w:rPr>
          <w:rFonts w:asciiTheme="minorHAnsi" w:hAnsiTheme="minorHAnsi" w:cstheme="minorHAnsi"/>
          <w:b/>
        </w:rPr>
      </w:pPr>
    </w:p>
    <w:p w14:paraId="57AE4A30" w14:textId="77777777" w:rsidR="003305D6" w:rsidRPr="003305D6" w:rsidRDefault="003305D6" w:rsidP="003305D6">
      <w:pPr>
        <w:pStyle w:val="NoSpacing"/>
        <w:numPr>
          <w:ilvl w:val="0"/>
          <w:numId w:val="18"/>
        </w:numPr>
        <w:rPr>
          <w:rFonts w:asciiTheme="minorHAnsi" w:hAnsiTheme="minorHAnsi" w:cstheme="minorHAnsi"/>
          <w:b/>
        </w:rPr>
      </w:pPr>
      <w:r w:rsidRPr="003305D6">
        <w:rPr>
          <w:rFonts w:asciiTheme="minorHAnsi" w:hAnsiTheme="minorHAnsi" w:cstheme="minorHAnsi"/>
        </w:rPr>
        <w:t>Teaching/Instructing/Training ability</w:t>
      </w:r>
    </w:p>
    <w:p w14:paraId="546103AE" w14:textId="77777777" w:rsidR="003305D6" w:rsidRPr="003305D6" w:rsidRDefault="003305D6" w:rsidP="003305D6">
      <w:pPr>
        <w:pStyle w:val="NoSpacing"/>
        <w:rPr>
          <w:rFonts w:asciiTheme="minorHAnsi" w:hAnsiTheme="minorHAnsi" w:cstheme="minorHAnsi"/>
          <w:b/>
        </w:rPr>
      </w:pPr>
    </w:p>
    <w:p w14:paraId="28D707CC" w14:textId="77777777" w:rsidR="003305D6" w:rsidRPr="003305D6" w:rsidRDefault="003305D6" w:rsidP="003305D6">
      <w:pPr>
        <w:pStyle w:val="NoSpacing"/>
        <w:numPr>
          <w:ilvl w:val="0"/>
          <w:numId w:val="18"/>
        </w:numPr>
        <w:rPr>
          <w:rFonts w:asciiTheme="minorHAnsi" w:hAnsiTheme="minorHAnsi" w:cstheme="minorHAnsi"/>
          <w:b/>
        </w:rPr>
      </w:pPr>
      <w:r w:rsidRPr="003305D6">
        <w:rPr>
          <w:rFonts w:asciiTheme="minorHAnsi" w:hAnsiTheme="minorHAnsi" w:cstheme="minorHAnsi"/>
        </w:rPr>
        <w:t>Specific capacity to contribute to the overall needs of the Further Education and Training Services</w:t>
      </w:r>
    </w:p>
    <w:p w14:paraId="5C52F1ED" w14:textId="77777777" w:rsidR="003305D6" w:rsidRPr="003305D6" w:rsidRDefault="003305D6" w:rsidP="003305D6">
      <w:pPr>
        <w:pStyle w:val="NoSpacing"/>
        <w:rPr>
          <w:rFonts w:asciiTheme="minorHAnsi" w:hAnsiTheme="minorHAnsi" w:cstheme="minorHAnsi"/>
          <w:b/>
        </w:rPr>
      </w:pPr>
    </w:p>
    <w:p w14:paraId="7518029C" w14:textId="77777777" w:rsidR="003305D6" w:rsidRPr="003305D6" w:rsidRDefault="003305D6" w:rsidP="003305D6">
      <w:pPr>
        <w:pStyle w:val="NoSpacing"/>
        <w:numPr>
          <w:ilvl w:val="0"/>
          <w:numId w:val="18"/>
        </w:numPr>
        <w:rPr>
          <w:rFonts w:asciiTheme="minorHAnsi" w:hAnsiTheme="minorHAnsi" w:cstheme="minorHAnsi"/>
          <w:b/>
        </w:rPr>
      </w:pPr>
      <w:r w:rsidRPr="003305D6">
        <w:rPr>
          <w:rFonts w:asciiTheme="minorHAnsi" w:hAnsiTheme="minorHAnsi" w:cstheme="minorHAnsi"/>
        </w:rPr>
        <w:t>Management and Delivery of Results</w:t>
      </w:r>
    </w:p>
    <w:p w14:paraId="352921FE" w14:textId="77777777" w:rsidR="003305D6" w:rsidRPr="003305D6" w:rsidRDefault="003305D6" w:rsidP="003305D6">
      <w:pPr>
        <w:pStyle w:val="NoSpacing"/>
        <w:rPr>
          <w:rFonts w:asciiTheme="minorHAnsi" w:hAnsiTheme="minorHAnsi" w:cstheme="minorHAnsi"/>
          <w:b/>
        </w:rPr>
      </w:pPr>
    </w:p>
    <w:p w14:paraId="0609E8EA" w14:textId="77777777" w:rsidR="003305D6" w:rsidRPr="003305D6" w:rsidRDefault="003305D6" w:rsidP="003305D6">
      <w:pPr>
        <w:pStyle w:val="NoSpacing"/>
        <w:numPr>
          <w:ilvl w:val="0"/>
          <w:numId w:val="18"/>
        </w:numPr>
        <w:rPr>
          <w:rFonts w:asciiTheme="minorHAnsi" w:hAnsiTheme="minorHAnsi" w:cstheme="minorHAnsi"/>
          <w:b/>
        </w:rPr>
      </w:pPr>
      <w:r w:rsidRPr="003305D6">
        <w:rPr>
          <w:rFonts w:asciiTheme="minorHAnsi" w:hAnsiTheme="minorHAnsi" w:cstheme="minorHAnsi"/>
        </w:rPr>
        <w:t>Professional Development</w:t>
      </w:r>
    </w:p>
    <w:p w14:paraId="4B332EE9" w14:textId="059B814E" w:rsidR="00241E76" w:rsidRDefault="00241E76" w:rsidP="003305D6">
      <w:pPr>
        <w:pStyle w:val="Default"/>
        <w:rPr>
          <w:b/>
          <w:bCs/>
        </w:rPr>
      </w:pPr>
    </w:p>
    <w:p w14:paraId="39BC4CF3" w14:textId="07E0E84A" w:rsidR="00241E76" w:rsidRDefault="00241E76" w:rsidP="003305D6">
      <w:pPr>
        <w:pStyle w:val="Default"/>
        <w:rPr>
          <w:b/>
          <w:bCs/>
        </w:rPr>
      </w:pPr>
      <w:r>
        <w:rPr>
          <w:b/>
          <w:bCs/>
        </w:rPr>
        <w:tab/>
      </w:r>
    </w:p>
    <w:p w14:paraId="39785905" w14:textId="77777777" w:rsidR="003305D6" w:rsidRDefault="003305D6" w:rsidP="003305D6">
      <w:pPr>
        <w:pStyle w:val="Default"/>
        <w:rPr>
          <w:b/>
          <w:bCs/>
        </w:rPr>
      </w:pPr>
    </w:p>
    <w:p w14:paraId="58FBEC08" w14:textId="107A0029" w:rsidR="003305D6" w:rsidRPr="003305D6" w:rsidRDefault="003305D6" w:rsidP="003305D6">
      <w:pPr>
        <w:pStyle w:val="Default"/>
        <w:rPr>
          <w:b/>
          <w:bCs/>
          <w:sz w:val="28"/>
          <w:szCs w:val="28"/>
        </w:rPr>
      </w:pPr>
      <w:r w:rsidRPr="003305D6">
        <w:rPr>
          <w:b/>
          <w:bCs/>
          <w:sz w:val="28"/>
          <w:szCs w:val="28"/>
        </w:rPr>
        <w:t>How to Apply</w:t>
      </w:r>
    </w:p>
    <w:p w14:paraId="539AD93B" w14:textId="3E530C69" w:rsidR="003305D6" w:rsidRPr="0032792A" w:rsidRDefault="003305D6" w:rsidP="003305D6">
      <w:pPr>
        <w:rPr>
          <w:rFonts w:ascii="Calibri" w:hAnsi="Calibri"/>
          <w:b/>
          <w:bCs/>
          <w:sz w:val="22"/>
          <w:szCs w:val="22"/>
        </w:rPr>
      </w:pPr>
      <w:r w:rsidRPr="00213C99">
        <w:rPr>
          <w:rStyle w:val="Strong"/>
          <w:rFonts w:ascii="Calibri" w:hAnsi="Calibri" w:cs="Calibri"/>
          <w:b w:val="0"/>
          <w:bCs w:val="0"/>
          <w:sz w:val="22"/>
          <w:szCs w:val="22"/>
        </w:rPr>
        <w:t xml:space="preserve">Completed application form must be submitted </w:t>
      </w:r>
      <w:r w:rsidRPr="001F6B35">
        <w:rPr>
          <w:rStyle w:val="Strong"/>
          <w:rFonts w:ascii="Calibri" w:hAnsi="Calibri" w:cs="Calibri"/>
          <w:b w:val="0"/>
          <w:bCs w:val="0"/>
          <w:sz w:val="22"/>
          <w:szCs w:val="22"/>
          <w:u w:val="single"/>
        </w:rPr>
        <w:t>online</w:t>
      </w:r>
      <w:r w:rsidRPr="00213C99">
        <w:rPr>
          <w:rStyle w:val="Strong"/>
          <w:rFonts w:ascii="Calibri" w:hAnsi="Calibri" w:cs="Calibri"/>
          <w:b w:val="0"/>
          <w:bCs w:val="0"/>
          <w:sz w:val="22"/>
          <w:szCs w:val="22"/>
        </w:rPr>
        <w:t xml:space="preserve"> by </w:t>
      </w:r>
      <w:r w:rsidRPr="0032792A">
        <w:rPr>
          <w:rStyle w:val="Strong"/>
          <w:rFonts w:ascii="Calibri" w:hAnsi="Calibri" w:cs="Calibri"/>
          <w:bCs w:val="0"/>
          <w:sz w:val="22"/>
          <w:szCs w:val="22"/>
        </w:rPr>
        <w:t xml:space="preserve">12 noon on </w:t>
      </w:r>
      <w:r w:rsidR="008E5344">
        <w:rPr>
          <w:rStyle w:val="Strong"/>
          <w:rFonts w:ascii="Calibri" w:hAnsi="Calibri" w:cs="Calibri"/>
          <w:bCs w:val="0"/>
          <w:sz w:val="22"/>
          <w:szCs w:val="22"/>
        </w:rPr>
        <w:t xml:space="preserve">Tuesday, </w:t>
      </w:r>
      <w:r w:rsidR="00241E76">
        <w:rPr>
          <w:rStyle w:val="Strong"/>
          <w:rFonts w:ascii="Calibri" w:hAnsi="Calibri" w:cs="Calibri"/>
          <w:bCs w:val="0"/>
          <w:sz w:val="22"/>
          <w:szCs w:val="22"/>
        </w:rPr>
        <w:t>7</w:t>
      </w:r>
      <w:r w:rsidR="008E5344" w:rsidRPr="008E5344">
        <w:rPr>
          <w:rStyle w:val="Strong"/>
          <w:rFonts w:ascii="Calibri" w:hAnsi="Calibri" w:cs="Calibri"/>
          <w:bCs w:val="0"/>
          <w:sz w:val="22"/>
          <w:szCs w:val="22"/>
          <w:vertAlign w:val="superscript"/>
        </w:rPr>
        <w:t>th</w:t>
      </w:r>
      <w:r>
        <w:rPr>
          <w:rStyle w:val="Strong"/>
          <w:rFonts w:ascii="Calibri" w:hAnsi="Calibri" w:cs="Calibri"/>
          <w:bCs w:val="0"/>
          <w:sz w:val="22"/>
          <w:szCs w:val="22"/>
        </w:rPr>
        <w:t xml:space="preserve"> February 202</w:t>
      </w:r>
      <w:r w:rsidR="00241E76">
        <w:rPr>
          <w:rStyle w:val="Strong"/>
          <w:rFonts w:ascii="Calibri" w:hAnsi="Calibri" w:cs="Calibri"/>
          <w:bCs w:val="0"/>
          <w:sz w:val="22"/>
          <w:szCs w:val="22"/>
        </w:rPr>
        <w:t>3</w:t>
      </w:r>
      <w:r>
        <w:rPr>
          <w:rStyle w:val="Strong"/>
          <w:rFonts w:ascii="Calibri" w:hAnsi="Calibri" w:cs="Calibri"/>
          <w:bCs w:val="0"/>
          <w:sz w:val="22"/>
          <w:szCs w:val="22"/>
        </w:rPr>
        <w:t xml:space="preserve">.  </w:t>
      </w:r>
    </w:p>
    <w:p w14:paraId="768C7C9B" w14:textId="77777777" w:rsidR="003305D6" w:rsidRPr="0032792A" w:rsidRDefault="003305D6" w:rsidP="003305D6">
      <w:pPr>
        <w:overflowPunct/>
        <w:autoSpaceDE/>
        <w:autoSpaceDN/>
        <w:adjustRightInd/>
        <w:ind w:left="720"/>
        <w:jc w:val="both"/>
        <w:textAlignment w:val="auto"/>
        <w:rPr>
          <w:rFonts w:ascii="Calibri" w:hAnsi="Calibri" w:cs="Calibri"/>
          <w:b/>
          <w:sz w:val="22"/>
          <w:szCs w:val="22"/>
        </w:rPr>
      </w:pPr>
    </w:p>
    <w:p w14:paraId="4A2F43C1" w14:textId="77777777" w:rsidR="003305D6" w:rsidRPr="00512D7A" w:rsidRDefault="003305D6" w:rsidP="003305D6">
      <w:pPr>
        <w:overflowPunct/>
        <w:autoSpaceDE/>
        <w:autoSpaceDN/>
        <w:adjustRightInd/>
        <w:ind w:left="360"/>
        <w:textAlignment w:val="auto"/>
        <w:rPr>
          <w:rFonts w:ascii="Times New Roman" w:hAnsi="Times New Roman"/>
          <w:sz w:val="22"/>
          <w:szCs w:val="22"/>
        </w:rPr>
      </w:pPr>
    </w:p>
    <w:sectPr w:rsidR="003305D6" w:rsidRPr="00512D7A" w:rsidSect="00E87035">
      <w:headerReference w:type="default" r:id="rId7"/>
      <w:pgSz w:w="11906" w:h="16838"/>
      <w:pgMar w:top="794" w:right="1247" w:bottom="56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0C27" w14:textId="77777777" w:rsidR="00302851" w:rsidRDefault="00302851" w:rsidP="00302851">
      <w:r>
        <w:separator/>
      </w:r>
    </w:p>
  </w:endnote>
  <w:endnote w:type="continuationSeparator" w:id="0">
    <w:p w14:paraId="5A95134C" w14:textId="77777777" w:rsidR="00302851" w:rsidRDefault="00302851" w:rsidP="0030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C7DD" w14:textId="77777777" w:rsidR="00302851" w:rsidRDefault="00302851" w:rsidP="00302851">
      <w:r>
        <w:separator/>
      </w:r>
    </w:p>
  </w:footnote>
  <w:footnote w:type="continuationSeparator" w:id="0">
    <w:p w14:paraId="196AB141" w14:textId="77777777" w:rsidR="00302851" w:rsidRDefault="00302851" w:rsidP="0030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7678" w14:textId="012C02B1" w:rsidR="00302851" w:rsidRDefault="00302851" w:rsidP="00302851">
    <w:pPr>
      <w:pStyle w:val="Header"/>
      <w:jc w:val="center"/>
    </w:pPr>
    <w:r w:rsidRPr="00302851">
      <w:rPr>
        <w:rFonts w:ascii="Times New Roman" w:hAnsi="Times New Roman"/>
        <w:b/>
        <w:bCs/>
        <w:noProof/>
        <w:sz w:val="22"/>
        <w:szCs w:val="22"/>
        <w:lang w:val="en-US"/>
      </w:rPr>
      <w:drawing>
        <wp:inline distT="0" distB="0" distL="0" distR="0" wp14:anchorId="702CF28D" wp14:editId="5B665DDE">
          <wp:extent cx="1614170" cy="747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4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A2A"/>
    <w:multiLevelType w:val="hybridMultilevel"/>
    <w:tmpl w:val="B8FAFE1E"/>
    <w:lvl w:ilvl="0" w:tplc="5230595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5567B4"/>
    <w:multiLevelType w:val="hybridMultilevel"/>
    <w:tmpl w:val="9EEAE1E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64F8D"/>
    <w:multiLevelType w:val="hybridMultilevel"/>
    <w:tmpl w:val="2E4C6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51C6B"/>
    <w:multiLevelType w:val="multilevel"/>
    <w:tmpl w:val="9EEAE1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A1290"/>
    <w:multiLevelType w:val="hybridMultilevel"/>
    <w:tmpl w:val="6FC08966"/>
    <w:lvl w:ilvl="0" w:tplc="32F0AF30">
      <w:start w:val="1"/>
      <w:numFmt w:val="bullet"/>
      <w:lvlText w:val=""/>
      <w:lvlJc w:val="left"/>
      <w:pPr>
        <w:tabs>
          <w:tab w:val="num" w:pos="438"/>
        </w:tabs>
        <w:ind w:left="43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21ADE"/>
    <w:multiLevelType w:val="hybridMultilevel"/>
    <w:tmpl w:val="6C684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862FD5"/>
    <w:multiLevelType w:val="hybridMultilevel"/>
    <w:tmpl w:val="90C66F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FC5675"/>
    <w:multiLevelType w:val="hybridMultilevel"/>
    <w:tmpl w:val="0A8AB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1468CA"/>
    <w:multiLevelType w:val="hybridMultilevel"/>
    <w:tmpl w:val="7954EE50"/>
    <w:lvl w:ilvl="0" w:tplc="432EAD00">
      <w:start w:val="1"/>
      <w:numFmt w:val="low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B108F4"/>
    <w:multiLevelType w:val="hybridMultilevel"/>
    <w:tmpl w:val="0D48E0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194C2A"/>
    <w:multiLevelType w:val="hybridMultilevel"/>
    <w:tmpl w:val="54A6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3E17C8"/>
    <w:multiLevelType w:val="hybridMultilevel"/>
    <w:tmpl w:val="0B0AC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3C0DD8"/>
    <w:multiLevelType w:val="hybridMultilevel"/>
    <w:tmpl w:val="A6D81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CC0AD1"/>
    <w:multiLevelType w:val="hybridMultilevel"/>
    <w:tmpl w:val="5AD65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42739C"/>
    <w:multiLevelType w:val="hybridMultilevel"/>
    <w:tmpl w:val="DD9400E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6D6D91"/>
    <w:multiLevelType w:val="hybridMultilevel"/>
    <w:tmpl w:val="322AF958"/>
    <w:lvl w:ilvl="0" w:tplc="32F0AF30">
      <w:start w:val="1"/>
      <w:numFmt w:val="bullet"/>
      <w:lvlText w:val=""/>
      <w:lvlJc w:val="left"/>
      <w:pPr>
        <w:tabs>
          <w:tab w:val="num" w:pos="438"/>
        </w:tabs>
        <w:ind w:left="43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F1224"/>
    <w:multiLevelType w:val="hybridMultilevel"/>
    <w:tmpl w:val="51D83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91118F"/>
    <w:multiLevelType w:val="hybridMultilevel"/>
    <w:tmpl w:val="98F8E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8"/>
  </w:num>
  <w:num w:numId="5">
    <w:abstractNumId w:val="2"/>
  </w:num>
  <w:num w:numId="6">
    <w:abstractNumId w:val="1"/>
  </w:num>
  <w:num w:numId="7">
    <w:abstractNumId w:val="17"/>
  </w:num>
  <w:num w:numId="8">
    <w:abstractNumId w:val="6"/>
  </w:num>
  <w:num w:numId="9">
    <w:abstractNumId w:val="14"/>
  </w:num>
  <w:num w:numId="10">
    <w:abstractNumId w:val="3"/>
  </w:num>
  <w:num w:numId="11">
    <w:abstractNumId w:val="15"/>
  </w:num>
  <w:num w:numId="12">
    <w:abstractNumId w:val="4"/>
  </w:num>
  <w:num w:numId="13">
    <w:abstractNumId w:val="7"/>
  </w:num>
  <w:num w:numId="14">
    <w:abstractNumId w:val="13"/>
  </w:num>
  <w:num w:numId="15">
    <w:abstractNumId w:val="12"/>
  </w:num>
  <w:num w:numId="16">
    <w:abstractNumId w:val="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AE"/>
    <w:rsid w:val="00003032"/>
    <w:rsid w:val="00011273"/>
    <w:rsid w:val="0002604D"/>
    <w:rsid w:val="00033FBD"/>
    <w:rsid w:val="00041F32"/>
    <w:rsid w:val="00095AA3"/>
    <w:rsid w:val="00097845"/>
    <w:rsid w:val="000A4AFA"/>
    <w:rsid w:val="000A66D3"/>
    <w:rsid w:val="000B5E14"/>
    <w:rsid w:val="000D09CE"/>
    <w:rsid w:val="000E5AB7"/>
    <w:rsid w:val="000E630C"/>
    <w:rsid w:val="00100E27"/>
    <w:rsid w:val="001506A8"/>
    <w:rsid w:val="00152CCA"/>
    <w:rsid w:val="00165BAB"/>
    <w:rsid w:val="001C4828"/>
    <w:rsid w:val="001D5E6E"/>
    <w:rsid w:val="001F54D5"/>
    <w:rsid w:val="00222C5F"/>
    <w:rsid w:val="00241E76"/>
    <w:rsid w:val="0025143E"/>
    <w:rsid w:val="00263CB4"/>
    <w:rsid w:val="00270803"/>
    <w:rsid w:val="002945D0"/>
    <w:rsid w:val="00297807"/>
    <w:rsid w:val="002D2428"/>
    <w:rsid w:val="002F392E"/>
    <w:rsid w:val="003025FF"/>
    <w:rsid w:val="00302851"/>
    <w:rsid w:val="00304C64"/>
    <w:rsid w:val="003234F6"/>
    <w:rsid w:val="0032662B"/>
    <w:rsid w:val="003305D6"/>
    <w:rsid w:val="003A4F91"/>
    <w:rsid w:val="003E665B"/>
    <w:rsid w:val="00433378"/>
    <w:rsid w:val="004418FB"/>
    <w:rsid w:val="00473656"/>
    <w:rsid w:val="00475BE6"/>
    <w:rsid w:val="004B53D8"/>
    <w:rsid w:val="004E2965"/>
    <w:rsid w:val="004F1CAD"/>
    <w:rsid w:val="00512D7A"/>
    <w:rsid w:val="005165ED"/>
    <w:rsid w:val="005241E3"/>
    <w:rsid w:val="005B0AA0"/>
    <w:rsid w:val="005B30F9"/>
    <w:rsid w:val="005F76CF"/>
    <w:rsid w:val="00626603"/>
    <w:rsid w:val="00652F32"/>
    <w:rsid w:val="006606CE"/>
    <w:rsid w:val="00667CA5"/>
    <w:rsid w:val="006753AD"/>
    <w:rsid w:val="00685DEA"/>
    <w:rsid w:val="006E25A8"/>
    <w:rsid w:val="007550FA"/>
    <w:rsid w:val="007627BA"/>
    <w:rsid w:val="007724D1"/>
    <w:rsid w:val="00775250"/>
    <w:rsid w:val="007A0519"/>
    <w:rsid w:val="007D386E"/>
    <w:rsid w:val="007E1E52"/>
    <w:rsid w:val="008165D9"/>
    <w:rsid w:val="00850E6D"/>
    <w:rsid w:val="008706C4"/>
    <w:rsid w:val="008A0557"/>
    <w:rsid w:val="008A22FD"/>
    <w:rsid w:val="008B35BA"/>
    <w:rsid w:val="008B35BF"/>
    <w:rsid w:val="008D3D15"/>
    <w:rsid w:val="008D58E6"/>
    <w:rsid w:val="008E5344"/>
    <w:rsid w:val="009028AE"/>
    <w:rsid w:val="00921238"/>
    <w:rsid w:val="0094150E"/>
    <w:rsid w:val="00950384"/>
    <w:rsid w:val="00964E67"/>
    <w:rsid w:val="009B591C"/>
    <w:rsid w:val="00A04669"/>
    <w:rsid w:val="00A256CE"/>
    <w:rsid w:val="00A27B48"/>
    <w:rsid w:val="00A3517B"/>
    <w:rsid w:val="00A51471"/>
    <w:rsid w:val="00A730CE"/>
    <w:rsid w:val="00A76AB3"/>
    <w:rsid w:val="00AB0119"/>
    <w:rsid w:val="00AF030D"/>
    <w:rsid w:val="00B30BFF"/>
    <w:rsid w:val="00B322A9"/>
    <w:rsid w:val="00B35F98"/>
    <w:rsid w:val="00B3742C"/>
    <w:rsid w:val="00B510E8"/>
    <w:rsid w:val="00B63BA0"/>
    <w:rsid w:val="00B66C5E"/>
    <w:rsid w:val="00B9696C"/>
    <w:rsid w:val="00BA3814"/>
    <w:rsid w:val="00BA5508"/>
    <w:rsid w:val="00C0332D"/>
    <w:rsid w:val="00C138A9"/>
    <w:rsid w:val="00C3707E"/>
    <w:rsid w:val="00C730D1"/>
    <w:rsid w:val="00C73686"/>
    <w:rsid w:val="00C960DD"/>
    <w:rsid w:val="00CA0D08"/>
    <w:rsid w:val="00D026ED"/>
    <w:rsid w:val="00D8356D"/>
    <w:rsid w:val="00D83F98"/>
    <w:rsid w:val="00DB7B6F"/>
    <w:rsid w:val="00DD235E"/>
    <w:rsid w:val="00DD3082"/>
    <w:rsid w:val="00DE4D62"/>
    <w:rsid w:val="00E04D6C"/>
    <w:rsid w:val="00E06E7E"/>
    <w:rsid w:val="00E77722"/>
    <w:rsid w:val="00E87035"/>
    <w:rsid w:val="00EC0C20"/>
    <w:rsid w:val="00EC2565"/>
    <w:rsid w:val="00F355DD"/>
    <w:rsid w:val="00FA7604"/>
    <w:rsid w:val="00FB68B8"/>
    <w:rsid w:val="00FD6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9E4F5"/>
  <w15:chartTrackingRefBased/>
  <w15:docId w15:val="{8723877C-4025-4C22-9B78-28473AE6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6ED"/>
    <w:pPr>
      <w:overflowPunct w:val="0"/>
      <w:autoSpaceDE w:val="0"/>
      <w:autoSpaceDN w:val="0"/>
      <w:adjustRightInd w:val="0"/>
      <w:textAlignment w:val="baseline"/>
    </w:pPr>
    <w:rPr>
      <w:rFonts w:ascii="Bookman Old Style" w:hAnsi="Bookman Old Style"/>
      <w:sz w:val="24"/>
      <w:lang w:val="en-GB" w:eastAsia="en-US"/>
    </w:rPr>
  </w:style>
  <w:style w:type="paragraph" w:styleId="Heading1">
    <w:name w:val="heading 1"/>
    <w:basedOn w:val="Normal"/>
    <w:next w:val="Normal"/>
    <w:qFormat/>
    <w:rsid w:val="00B322A9"/>
    <w:pPr>
      <w:keepNext/>
      <w:overflowPunct/>
      <w:autoSpaceDE/>
      <w:autoSpaceDN/>
      <w:adjustRightInd/>
      <w:ind w:left="709" w:right="-760" w:hanging="709"/>
      <w:jc w:val="center"/>
      <w:textAlignment w:val="auto"/>
      <w:outlineLvl w:val="0"/>
    </w:pPr>
    <w:rPr>
      <w:rFonts w:ascii="Times New Roman" w:hAnsi="Times New Roman"/>
      <w:b/>
      <w:smallCap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26ED"/>
    <w:pPr>
      <w:overflowPunct/>
      <w:autoSpaceDE/>
      <w:autoSpaceDN/>
      <w:adjustRightInd/>
      <w:spacing w:before="100" w:beforeAutospacing="1" w:after="100" w:afterAutospacing="1"/>
      <w:textAlignment w:val="auto"/>
    </w:pPr>
    <w:rPr>
      <w:rFonts w:ascii="Times New Roman" w:hAnsi="Times New Roman"/>
      <w:szCs w:val="24"/>
      <w:lang w:val="en-US"/>
    </w:rPr>
  </w:style>
  <w:style w:type="character" w:styleId="Hyperlink">
    <w:name w:val="Hyperlink"/>
    <w:rsid w:val="00D026ED"/>
    <w:rPr>
      <w:color w:val="0000FF"/>
      <w:u w:val="single"/>
    </w:rPr>
  </w:style>
  <w:style w:type="table" w:styleId="TableGrid">
    <w:name w:val="Table Grid"/>
    <w:basedOn w:val="TableNormal"/>
    <w:rsid w:val="00D0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aliases w:val="Normal_circular_web"/>
    <w:basedOn w:val="Normal"/>
    <w:rsid w:val="00D026ED"/>
    <w:pPr>
      <w:overflowPunct/>
      <w:autoSpaceDE/>
      <w:autoSpaceDN/>
      <w:adjustRightInd/>
      <w:textAlignment w:val="auto"/>
    </w:pPr>
    <w:rPr>
      <w:rFonts w:ascii="Arial" w:hAnsi="Arial"/>
      <w:color w:val="000000"/>
      <w:sz w:val="22"/>
      <w:szCs w:val="24"/>
    </w:rPr>
  </w:style>
  <w:style w:type="paragraph" w:customStyle="1" w:styleId="C">
    <w:name w:val="C"/>
    <w:aliases w:val="Heading_circular_web"/>
    <w:basedOn w:val="B"/>
    <w:rsid w:val="00D026ED"/>
    <w:rPr>
      <w:b/>
      <w:sz w:val="24"/>
    </w:rPr>
  </w:style>
  <w:style w:type="paragraph" w:styleId="BodyTextIndent">
    <w:name w:val="Body Text Indent"/>
    <w:basedOn w:val="Normal"/>
    <w:rsid w:val="00D026ED"/>
    <w:pPr>
      <w:overflowPunct/>
      <w:autoSpaceDE/>
      <w:autoSpaceDN/>
      <w:adjustRightInd/>
      <w:spacing w:after="120"/>
      <w:ind w:left="283"/>
      <w:textAlignment w:val="auto"/>
    </w:pPr>
    <w:rPr>
      <w:rFonts w:ascii="Times New Roman" w:hAnsi="Times New Roman"/>
      <w:szCs w:val="24"/>
      <w:lang w:val="en-US"/>
    </w:rPr>
  </w:style>
  <w:style w:type="paragraph" w:styleId="BodyTextIndent2">
    <w:name w:val="Body Text Indent 2"/>
    <w:basedOn w:val="Normal"/>
    <w:link w:val="BodyTextIndent2Char"/>
    <w:rsid w:val="007627BA"/>
    <w:pPr>
      <w:spacing w:after="120" w:line="480" w:lineRule="auto"/>
      <w:ind w:left="283"/>
    </w:pPr>
  </w:style>
  <w:style w:type="character" w:customStyle="1" w:styleId="BodyTextIndent2Char">
    <w:name w:val="Body Text Indent 2 Char"/>
    <w:link w:val="BodyTextIndent2"/>
    <w:rsid w:val="007627BA"/>
    <w:rPr>
      <w:rFonts w:ascii="Bookman Old Style" w:hAnsi="Bookman Old Style"/>
      <w:sz w:val="24"/>
      <w:lang w:val="en-GB" w:eastAsia="en-US"/>
    </w:rPr>
  </w:style>
  <w:style w:type="paragraph" w:styleId="ListParagraph">
    <w:name w:val="List Paragraph"/>
    <w:basedOn w:val="Normal"/>
    <w:uiPriority w:val="34"/>
    <w:qFormat/>
    <w:rsid w:val="007627BA"/>
    <w:pPr>
      <w:ind w:left="720"/>
    </w:pPr>
  </w:style>
  <w:style w:type="paragraph" w:styleId="BalloonText">
    <w:name w:val="Balloon Text"/>
    <w:basedOn w:val="Normal"/>
    <w:link w:val="BalloonTextChar"/>
    <w:rsid w:val="001C4828"/>
    <w:rPr>
      <w:rFonts w:ascii="Tahoma" w:hAnsi="Tahoma" w:cs="Tahoma"/>
      <w:sz w:val="16"/>
      <w:szCs w:val="16"/>
    </w:rPr>
  </w:style>
  <w:style w:type="character" w:customStyle="1" w:styleId="BalloonTextChar">
    <w:name w:val="Balloon Text Char"/>
    <w:link w:val="BalloonText"/>
    <w:rsid w:val="001C4828"/>
    <w:rPr>
      <w:rFonts w:ascii="Tahoma" w:hAnsi="Tahoma" w:cs="Tahoma"/>
      <w:sz w:val="16"/>
      <w:szCs w:val="16"/>
      <w:lang w:val="en-GB" w:eastAsia="en-US"/>
    </w:rPr>
  </w:style>
  <w:style w:type="paragraph" w:styleId="Title">
    <w:name w:val="Title"/>
    <w:basedOn w:val="Normal"/>
    <w:next w:val="Normal"/>
    <w:link w:val="TitleChar"/>
    <w:qFormat/>
    <w:rsid w:val="00950384"/>
    <w:pPr>
      <w:spacing w:before="240" w:after="60"/>
      <w:jc w:val="center"/>
      <w:outlineLvl w:val="0"/>
    </w:pPr>
    <w:rPr>
      <w:rFonts w:ascii="Cambria" w:hAnsi="Cambria"/>
      <w:b/>
      <w:bCs/>
      <w:kern w:val="28"/>
      <w:sz w:val="32"/>
      <w:szCs w:val="32"/>
    </w:rPr>
  </w:style>
  <w:style w:type="character" w:customStyle="1" w:styleId="TitleChar">
    <w:name w:val="Title Char"/>
    <w:link w:val="Title"/>
    <w:rsid w:val="00950384"/>
    <w:rPr>
      <w:rFonts w:ascii="Cambria" w:eastAsia="Times New Roman" w:hAnsi="Cambria" w:cs="Times New Roman"/>
      <w:b/>
      <w:bCs/>
      <w:kern w:val="28"/>
      <w:sz w:val="32"/>
      <w:szCs w:val="32"/>
      <w:lang w:val="en-GB" w:eastAsia="en-US"/>
    </w:rPr>
  </w:style>
  <w:style w:type="paragraph" w:styleId="Header">
    <w:name w:val="header"/>
    <w:basedOn w:val="Normal"/>
    <w:link w:val="HeaderChar"/>
    <w:rsid w:val="00302851"/>
    <w:pPr>
      <w:tabs>
        <w:tab w:val="center" w:pos="4513"/>
        <w:tab w:val="right" w:pos="9026"/>
      </w:tabs>
    </w:pPr>
  </w:style>
  <w:style w:type="character" w:customStyle="1" w:styleId="HeaderChar">
    <w:name w:val="Header Char"/>
    <w:basedOn w:val="DefaultParagraphFont"/>
    <w:link w:val="Header"/>
    <w:rsid w:val="00302851"/>
    <w:rPr>
      <w:rFonts w:ascii="Bookman Old Style" w:hAnsi="Bookman Old Style"/>
      <w:sz w:val="24"/>
      <w:lang w:val="en-GB" w:eastAsia="en-US"/>
    </w:rPr>
  </w:style>
  <w:style w:type="paragraph" w:styleId="Footer">
    <w:name w:val="footer"/>
    <w:basedOn w:val="Normal"/>
    <w:link w:val="FooterChar"/>
    <w:rsid w:val="00302851"/>
    <w:pPr>
      <w:tabs>
        <w:tab w:val="center" w:pos="4513"/>
        <w:tab w:val="right" w:pos="9026"/>
      </w:tabs>
    </w:pPr>
  </w:style>
  <w:style w:type="character" w:customStyle="1" w:styleId="FooterChar">
    <w:name w:val="Footer Char"/>
    <w:basedOn w:val="DefaultParagraphFont"/>
    <w:link w:val="Footer"/>
    <w:rsid w:val="00302851"/>
    <w:rPr>
      <w:rFonts w:ascii="Bookman Old Style" w:hAnsi="Bookman Old Style"/>
      <w:sz w:val="24"/>
      <w:lang w:val="en-GB" w:eastAsia="en-US"/>
    </w:rPr>
  </w:style>
  <w:style w:type="paragraph" w:styleId="NoSpacing">
    <w:name w:val="No Spacing"/>
    <w:uiPriority w:val="1"/>
    <w:qFormat/>
    <w:rsid w:val="00302851"/>
    <w:pPr>
      <w:overflowPunct w:val="0"/>
      <w:autoSpaceDE w:val="0"/>
      <w:autoSpaceDN w:val="0"/>
      <w:adjustRightInd w:val="0"/>
      <w:textAlignment w:val="baseline"/>
    </w:pPr>
    <w:rPr>
      <w:rFonts w:ascii="Bookman Old Style" w:hAnsi="Bookman Old Style"/>
      <w:sz w:val="24"/>
      <w:lang w:val="en-GB" w:eastAsia="en-US"/>
    </w:rPr>
  </w:style>
  <w:style w:type="paragraph" w:customStyle="1" w:styleId="Default">
    <w:name w:val="Default"/>
    <w:rsid w:val="003305D6"/>
    <w:pPr>
      <w:autoSpaceDE w:val="0"/>
      <w:autoSpaceDN w:val="0"/>
      <w:adjustRightInd w:val="0"/>
    </w:pPr>
    <w:rPr>
      <w:rFonts w:ascii="Calibri" w:hAnsi="Calibri" w:cs="Calibri"/>
      <w:color w:val="000000"/>
      <w:sz w:val="24"/>
      <w:szCs w:val="24"/>
    </w:rPr>
  </w:style>
  <w:style w:type="character" w:styleId="Strong">
    <w:name w:val="Strong"/>
    <w:qFormat/>
    <w:rsid w:val="00330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40676">
      <w:bodyDiv w:val="1"/>
      <w:marLeft w:val="0"/>
      <w:marRight w:val="0"/>
      <w:marTop w:val="0"/>
      <w:marBottom w:val="0"/>
      <w:divBdr>
        <w:top w:val="none" w:sz="0" w:space="0" w:color="auto"/>
        <w:left w:val="none" w:sz="0" w:space="0" w:color="auto"/>
        <w:bottom w:val="none" w:sz="0" w:space="0" w:color="auto"/>
        <w:right w:val="none" w:sz="0" w:space="0" w:color="auto"/>
      </w:divBdr>
      <w:divsChild>
        <w:div w:id="1660159897">
          <w:marLeft w:val="0"/>
          <w:marRight w:val="0"/>
          <w:marTop w:val="0"/>
          <w:marBottom w:val="0"/>
          <w:divBdr>
            <w:top w:val="none" w:sz="0" w:space="0" w:color="auto"/>
            <w:left w:val="none" w:sz="0" w:space="0" w:color="auto"/>
            <w:bottom w:val="none" w:sz="0" w:space="0" w:color="auto"/>
            <w:right w:val="none" w:sz="0" w:space="0" w:color="auto"/>
          </w:divBdr>
          <w:divsChild>
            <w:div w:id="2632956">
              <w:marLeft w:val="0"/>
              <w:marRight w:val="0"/>
              <w:marTop w:val="0"/>
              <w:marBottom w:val="0"/>
              <w:divBdr>
                <w:top w:val="none" w:sz="0" w:space="0" w:color="auto"/>
                <w:left w:val="none" w:sz="0" w:space="0" w:color="auto"/>
                <w:bottom w:val="none" w:sz="0" w:space="0" w:color="auto"/>
                <w:right w:val="none" w:sz="0" w:space="0" w:color="auto"/>
              </w:divBdr>
              <w:divsChild>
                <w:div w:id="10582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P/C/NT/CO/C/ft</vt:lpstr>
    </vt:vector>
  </TitlesOfParts>
  <Company>Donegal V.E.C.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P/C/NT/CO/C/ft</dc:title>
  <dc:subject/>
  <dc:creator>EileenDoherty</dc:creator>
  <cp:keywords/>
  <cp:lastModifiedBy>Aisling Moroney</cp:lastModifiedBy>
  <cp:revision>5</cp:revision>
  <cp:lastPrinted>2014-07-13T12:05:00Z</cp:lastPrinted>
  <dcterms:created xsi:type="dcterms:W3CDTF">2022-01-18T13:03:00Z</dcterms:created>
  <dcterms:modified xsi:type="dcterms:W3CDTF">2023-01-18T14:08:00Z</dcterms:modified>
</cp:coreProperties>
</file>